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7D442" w14:textId="4BF82515" w:rsidR="001B361A" w:rsidRPr="006C0416" w:rsidRDefault="00682AB0" w:rsidP="006A1AC0">
      <w:pPr>
        <w:pStyle w:val="Title"/>
        <w:rPr>
          <w:color w:val="432684"/>
        </w:rPr>
      </w:pPr>
      <w:sdt>
        <w:sdtPr>
          <w:rPr>
            <w:color w:val="432684"/>
          </w:rPr>
          <w:alias w:val="Title"/>
          <w:tag w:val=""/>
          <w:id w:val="-1126301204"/>
          <w:placeholder>
            <w:docPart w:val="FCA91B7A382C4E3D84C3D451DDAB45BF"/>
          </w:placeholder>
          <w:dataBinding w:prefixMappings="xmlns:ns0='http://purl.org/dc/elements/1.1/' xmlns:ns1='http://schemas.openxmlformats.org/package/2006/metadata/core-properties' " w:xpath="/ns1:coreProperties[1]/ns0:title[1]" w:storeItemID="{6C3C8BC8-F283-45AE-878A-BAB7291924A1}"/>
          <w:text/>
        </w:sdtPr>
        <w:sdtEndPr/>
        <w:sdtContent>
          <w:r w:rsidR="009D25E2" w:rsidRPr="006C0416">
            <w:rPr>
              <w:color w:val="432684"/>
            </w:rPr>
            <w:t>People Privacy Policy</w:t>
          </w:r>
          <w:r w:rsidR="009D25E2">
            <w:rPr>
              <w:color w:val="432684"/>
            </w:rPr>
            <w:t xml:space="preserve"> - Training</w:t>
          </w:r>
        </w:sdtContent>
      </w:sdt>
    </w:p>
    <w:p w14:paraId="3E86B4B4" w14:textId="69BEF14F" w:rsidR="00AB7F86" w:rsidRPr="005904B7" w:rsidRDefault="00AB7F86" w:rsidP="000340DE">
      <w:pPr>
        <w:pStyle w:val="QMSInfo"/>
      </w:pPr>
      <w:r w:rsidRPr="005904B7">
        <w:t xml:space="preserve">Issue: </w:t>
      </w:r>
      <w:r w:rsidR="003D72B3" w:rsidRPr="005904B7">
        <w:tab/>
      </w:r>
      <w:sdt>
        <w:sdtPr>
          <w:alias w:val="Status"/>
          <w:tag w:val=""/>
          <w:id w:val="1741054738"/>
          <w:placeholder>
            <w:docPart w:val="503E088263C74CF4B4837C9B6E35C0EC"/>
          </w:placeholder>
          <w:dataBinding w:prefixMappings="xmlns:ns0='http://purl.org/dc/elements/1.1/' xmlns:ns1='http://schemas.openxmlformats.org/package/2006/metadata/core-properties' " w:xpath="/ns1:coreProperties[1]/ns1:contentStatus[1]" w:storeItemID="{6C3C8BC8-F283-45AE-878A-BAB7291924A1}"/>
          <w:text/>
        </w:sdtPr>
        <w:sdtEndPr/>
        <w:sdtContent>
          <w:r w:rsidR="007C5AAF">
            <w:t>1</w:t>
          </w:r>
        </w:sdtContent>
      </w:sdt>
      <w:r w:rsidR="003D72B3" w:rsidRPr="005904B7">
        <w:tab/>
      </w:r>
      <w:r w:rsidRPr="005904B7">
        <w:t>Issue date:</w:t>
      </w:r>
      <w:r w:rsidR="005904B7" w:rsidRPr="005904B7">
        <w:tab/>
      </w:r>
      <w:sdt>
        <w:sdtPr>
          <w:alias w:val="Publish Date"/>
          <w:tag w:val=""/>
          <w:id w:val="-243879163"/>
          <w:placeholder>
            <w:docPart w:val="EC89EB997E4345AFBA54FEDDAB5D8596"/>
          </w:placeholder>
          <w:dataBinding w:prefixMappings="xmlns:ns0='http://schemas.microsoft.com/office/2006/coverPageProps' " w:xpath="/ns0:CoverPageProperties[1]/ns0:PublishDate[1]" w:storeItemID="{55AF091B-3C7A-41E3-B477-F2FDAA23CFDA}"/>
          <w:date w:fullDate="2026-03-20T00:00:00Z">
            <w:dateFormat w:val="d MMMM, yyyy"/>
            <w:lid w:val="en-GB"/>
            <w:storeMappedDataAs w:val="dateTime"/>
            <w:calendar w:val="gregorian"/>
          </w:date>
        </w:sdtPr>
        <w:sdtEndPr/>
        <w:sdtContent>
          <w:r w:rsidR="00682AB0">
            <w:t>2</w:t>
          </w:r>
          <w:r w:rsidR="006C0416">
            <w:t>0 March, 2026</w:t>
          </w:r>
        </w:sdtContent>
      </w:sdt>
    </w:p>
    <w:p w14:paraId="50CF373B" w14:textId="1787F8F5" w:rsidR="003D72B3" w:rsidRPr="00A45826" w:rsidRDefault="003D72B3" w:rsidP="003005C2">
      <w:pPr>
        <w:pStyle w:val="QMSInfo"/>
      </w:pPr>
      <w:r w:rsidRPr="00A45826">
        <w:t>Owner:</w:t>
      </w:r>
      <w:r w:rsidRPr="00A45826">
        <w:tab/>
      </w:r>
      <w:r w:rsidR="00D85D60">
        <w:t>HR Manager</w:t>
      </w:r>
    </w:p>
    <w:p w14:paraId="27BEAC64" w14:textId="77777777" w:rsidR="007C5AAF" w:rsidRPr="006C0416" w:rsidRDefault="007C5AAF" w:rsidP="007C5AAF">
      <w:pPr>
        <w:pStyle w:val="Heading1"/>
        <w:rPr>
          <w:color w:val="432684"/>
        </w:rPr>
      </w:pPr>
      <w:bookmarkStart w:id="0" w:name="_Toc477690517"/>
      <w:r w:rsidRPr="006C0416">
        <w:rPr>
          <w:color w:val="432684"/>
        </w:rPr>
        <w:t>Scope</w:t>
      </w:r>
    </w:p>
    <w:bookmarkEnd w:id="0"/>
    <w:p w14:paraId="7786EED1" w14:textId="09D3824B" w:rsidR="002114EE" w:rsidRDefault="006258F6" w:rsidP="002114EE">
      <w:pPr>
        <w:pStyle w:val="Body"/>
      </w:pPr>
      <w:r w:rsidRPr="006258F6">
        <w:t>Abbott Risk Consulting Ltd</w:t>
      </w:r>
      <w:r w:rsidR="00D6182B">
        <w:t xml:space="preserve"> (ARC)</w:t>
      </w:r>
      <w:r w:rsidR="003519AE">
        <w:t xml:space="preserve"> </w:t>
      </w:r>
      <w:r w:rsidR="002114EE" w:rsidRPr="002114EE">
        <w:t xml:space="preserve">is headquartered in the United Kingdom and maintains a branch in Australia. All internal functions, including Finance, </w:t>
      </w:r>
      <w:r w:rsidR="006C0416">
        <w:t>and HR</w:t>
      </w:r>
      <w:r w:rsidR="002114EE" w:rsidRPr="002114EE">
        <w:t xml:space="preserve"> are administered from the UK</w:t>
      </w:r>
      <w:r w:rsidR="006C0416">
        <w:t>.</w:t>
      </w:r>
    </w:p>
    <w:p w14:paraId="46048F28" w14:textId="06C4D538" w:rsidR="006258F6" w:rsidRDefault="006258F6" w:rsidP="007C5AAF">
      <w:pPr>
        <w:pStyle w:val="Body"/>
      </w:pPr>
      <w:r w:rsidRPr="006258F6">
        <w:t>Throughout this document, any reference to “employees” refers specifically to ARC employees acting on behalf of ARC</w:t>
      </w:r>
      <w:r w:rsidR="003519AE">
        <w:t xml:space="preserve"> to organise or deliver ARC training courses</w:t>
      </w:r>
      <w:r w:rsidRPr="006258F6">
        <w:t>.</w:t>
      </w:r>
    </w:p>
    <w:p w14:paraId="721E6A89" w14:textId="49A7B804" w:rsidR="006C0416" w:rsidRDefault="00E8188A" w:rsidP="006C0416">
      <w:pPr>
        <w:pStyle w:val="Body"/>
      </w:pPr>
      <w:r w:rsidRPr="00E8188A">
        <w:t>ARC is committed to protecting your privacy and handling your</w:t>
      </w:r>
      <w:r w:rsidR="006C0416">
        <w:t xml:space="preserve"> </w:t>
      </w:r>
      <w:r w:rsidRPr="00E8188A">
        <w:t>personal data responsibly.</w:t>
      </w:r>
      <w:r w:rsidR="004616FA">
        <w:t xml:space="preserve">  </w:t>
      </w:r>
    </w:p>
    <w:p w14:paraId="5F74DD88" w14:textId="7409E751" w:rsidR="007C5AAF" w:rsidRDefault="007C5AAF" w:rsidP="006C0416">
      <w:pPr>
        <w:pStyle w:val="Body"/>
      </w:pPr>
      <w:r>
        <w:t xml:space="preserve">This privacy policy applies when you </w:t>
      </w:r>
      <w:r w:rsidR="0046189D">
        <w:t>enrol on</w:t>
      </w:r>
      <w:r w:rsidR="00F16C1F">
        <w:t xml:space="preserve"> </w:t>
      </w:r>
      <w:r w:rsidR="0046189D">
        <w:t>to a training course</w:t>
      </w:r>
      <w:r w:rsidR="006C0416">
        <w:t xml:space="preserve"> </w:t>
      </w:r>
      <w:r w:rsidR="00990814">
        <w:t xml:space="preserve">provided </w:t>
      </w:r>
      <w:r w:rsidR="006C0416">
        <w:t>by</w:t>
      </w:r>
      <w:r>
        <w:t xml:space="preserve"> </w:t>
      </w:r>
      <w:r w:rsidR="00E8188A">
        <w:t>ARC.</w:t>
      </w:r>
      <w:r>
        <w:t xml:space="preserve"> This notice sets out the types of information we collect, why we need to process your personal information, how we use it, who we share it with and the rights you have. </w:t>
      </w:r>
      <w:bookmarkStart w:id="1" w:name="_Hlk210220586"/>
      <w:r>
        <w:t>This policy is aligned with ARC-POL-305 Data Protection Policy</w:t>
      </w:r>
      <w:r w:rsidR="007B2B84">
        <w:t xml:space="preserve"> – this can be made available</w:t>
      </w:r>
      <w:r w:rsidR="003519AE">
        <w:t xml:space="preserve"> on request</w:t>
      </w:r>
      <w:r w:rsidR="007B2B84">
        <w:t xml:space="preserve">. </w:t>
      </w:r>
      <w:bookmarkEnd w:id="1"/>
    </w:p>
    <w:p w14:paraId="5BE24172" w14:textId="32418033" w:rsidR="006C0416" w:rsidRPr="006C0416" w:rsidRDefault="006C0416" w:rsidP="006C0416">
      <w:pPr>
        <w:pStyle w:val="Heading1"/>
        <w:rPr>
          <w:color w:val="432684"/>
        </w:rPr>
      </w:pPr>
      <w:r w:rsidRPr="006C0416">
        <w:rPr>
          <w:color w:val="432684"/>
        </w:rPr>
        <w:t xml:space="preserve">Personal information we process </w:t>
      </w:r>
    </w:p>
    <w:p w14:paraId="2163866C" w14:textId="19A25E2E" w:rsidR="007C5AAF" w:rsidRDefault="007C5AAF" w:rsidP="007C5AAF">
      <w:pPr>
        <w:pStyle w:val="Body"/>
      </w:pPr>
      <w:r>
        <w:t>Wh</w:t>
      </w:r>
      <w:r w:rsidR="007A65A8">
        <w:t>en</w:t>
      </w:r>
      <w:r>
        <w:t xml:space="preserve"> you </w:t>
      </w:r>
      <w:r w:rsidR="00F50278">
        <w:t>enrol on</w:t>
      </w:r>
      <w:r w:rsidR="005E7159">
        <w:t xml:space="preserve"> an</w:t>
      </w:r>
      <w:r w:rsidR="00F50278">
        <w:t xml:space="preserve"> </w:t>
      </w:r>
      <w:r w:rsidR="00C0171F">
        <w:t xml:space="preserve">ARC training course, such as </w:t>
      </w:r>
      <w:r w:rsidR="00990814">
        <w:t xml:space="preserve">training in </w:t>
      </w:r>
      <w:r w:rsidR="00990814" w:rsidRPr="006258F6">
        <w:t xml:space="preserve">International Engineering Safety Management </w:t>
      </w:r>
      <w:r w:rsidR="00990814">
        <w:t>(</w:t>
      </w:r>
      <w:r w:rsidR="00C0171F">
        <w:t>iESM</w:t>
      </w:r>
      <w:r w:rsidR="00990814">
        <w:t>)</w:t>
      </w:r>
      <w:r w:rsidR="00C0171F">
        <w:t xml:space="preserve"> or </w:t>
      </w:r>
      <w:r w:rsidR="006C0416">
        <w:t>SFAIRP,</w:t>
      </w:r>
      <w:r>
        <w:t xml:space="preserve"> we may need to process the following types of personal information </w:t>
      </w:r>
      <w:r w:rsidR="00452A1E">
        <w:t>about you:</w:t>
      </w:r>
    </w:p>
    <w:p w14:paraId="6CD5218C" w14:textId="0503D09F" w:rsidR="00452A1E" w:rsidRDefault="00452A1E" w:rsidP="00452A1E">
      <w:pPr>
        <w:pStyle w:val="Body"/>
      </w:pPr>
      <w:r>
        <w:rPr>
          <w:b/>
          <w:bCs/>
        </w:rPr>
        <w:t>General information:</w:t>
      </w:r>
      <w:r>
        <w:t xml:space="preserve"> name, title, address, telephone number(s), email address(es),</w:t>
      </w:r>
      <w:r w:rsidR="00990814">
        <w:t xml:space="preserve"> </w:t>
      </w:r>
      <w:r w:rsidR="00905195">
        <w:t>dietary requirements</w:t>
      </w:r>
    </w:p>
    <w:p w14:paraId="781485D5" w14:textId="77777777" w:rsidR="0098138F" w:rsidRPr="006C0416" w:rsidRDefault="0098138F" w:rsidP="0098138F">
      <w:pPr>
        <w:pStyle w:val="Heading2"/>
        <w:rPr>
          <w:color w:val="432684"/>
        </w:rPr>
      </w:pPr>
      <w:r w:rsidRPr="006C0416">
        <w:rPr>
          <w:color w:val="432684"/>
        </w:rPr>
        <w:t>Sensitive Data</w:t>
      </w:r>
    </w:p>
    <w:p w14:paraId="393569E6" w14:textId="24E07369" w:rsidR="00452A1E" w:rsidRDefault="00452A1E" w:rsidP="0098138F">
      <w:pPr>
        <w:pStyle w:val="Body"/>
      </w:pPr>
      <w:r>
        <w:t xml:space="preserve">Sensitive data is treated with particular care and access to it is tightly restricted and controlled. For the purposes of this </w:t>
      </w:r>
      <w:r w:rsidR="002B1140">
        <w:t>policy</w:t>
      </w:r>
      <w:r>
        <w:t>, it includes:</w:t>
      </w:r>
    </w:p>
    <w:p w14:paraId="512C7F02" w14:textId="2E7EE3D7" w:rsidR="00452A1E" w:rsidRDefault="00452A1E" w:rsidP="00452A1E">
      <w:pPr>
        <w:pStyle w:val="Body"/>
      </w:pPr>
      <w:r>
        <w:rPr>
          <w:b/>
          <w:bCs/>
        </w:rPr>
        <w:t>Health data:</w:t>
      </w:r>
      <w:r>
        <w:t xml:space="preserve"> medical condition(s)</w:t>
      </w:r>
      <w:r w:rsidR="001F666C">
        <w:t xml:space="preserve"> (if you have an ongoing health condition or are taking medication that may impact </w:t>
      </w:r>
      <w:r w:rsidR="00454C69">
        <w:t>your ability</w:t>
      </w:r>
      <w:r w:rsidR="00A91DDA">
        <w:t xml:space="preserve"> to participate in the training course</w:t>
      </w:r>
      <w:r w:rsidR="001F666C">
        <w:t>, further information may be required to ensure appropriate support and workplace adjustments)</w:t>
      </w:r>
      <w:r w:rsidR="00454C69">
        <w:t xml:space="preserve">. </w:t>
      </w:r>
    </w:p>
    <w:p w14:paraId="6DE8C327" w14:textId="213D1F29" w:rsidR="00452A1E" w:rsidRDefault="00452A1E" w:rsidP="00452A1E">
      <w:pPr>
        <w:pStyle w:val="Body"/>
      </w:pPr>
      <w:r>
        <w:t xml:space="preserve">Where processing requires informed and explicit consent, you will be provided with clear information at the point of collection so you can make a fully informed decision. </w:t>
      </w:r>
    </w:p>
    <w:p w14:paraId="78B43CAA" w14:textId="77777777" w:rsidR="007C5AAF" w:rsidRPr="006C0416" w:rsidRDefault="007C5AAF" w:rsidP="007C5AAF">
      <w:pPr>
        <w:pStyle w:val="Heading1"/>
        <w:rPr>
          <w:color w:val="432684"/>
        </w:rPr>
      </w:pPr>
      <w:r w:rsidRPr="006C0416">
        <w:rPr>
          <w:color w:val="432684"/>
        </w:rPr>
        <w:lastRenderedPageBreak/>
        <w:t>How we collect your information</w:t>
      </w:r>
    </w:p>
    <w:p w14:paraId="3ED7377D" w14:textId="1ADD00D0" w:rsidR="00452A1E" w:rsidRDefault="00452A1E" w:rsidP="00452A1E">
      <w:pPr>
        <w:pStyle w:val="Body"/>
      </w:pPr>
      <w:r>
        <w:t>We collect your personal information as part</w:t>
      </w:r>
      <w:r w:rsidR="00390B09">
        <w:t xml:space="preserve"> of </w:t>
      </w:r>
      <w:r w:rsidR="008369A6">
        <w:t xml:space="preserve">training </w:t>
      </w:r>
      <w:r w:rsidR="00127F04">
        <w:t>course enrolment</w:t>
      </w:r>
      <w:r w:rsidR="006C0416">
        <w:t xml:space="preserve">. </w:t>
      </w:r>
      <w:r>
        <w:t>In most cases, this information is obtained directly from you.</w:t>
      </w:r>
    </w:p>
    <w:p w14:paraId="5A771FBE" w14:textId="610BF337" w:rsidR="00091555" w:rsidRDefault="0026672E" w:rsidP="006B3194">
      <w:pPr>
        <w:pStyle w:val="Body"/>
      </w:pPr>
      <w:r>
        <w:t xml:space="preserve">We may use third party sites, such as </w:t>
      </w:r>
      <w:r w:rsidR="00091555">
        <w:t>TryBooking</w:t>
      </w:r>
      <w:r>
        <w:t>.com,</w:t>
      </w:r>
      <w:r w:rsidR="00091555">
        <w:t xml:space="preserve"> </w:t>
      </w:r>
      <w:r w:rsidR="00B060DD">
        <w:t>for</w:t>
      </w:r>
      <w:r w:rsidR="00091555">
        <w:t xml:space="preserve"> </w:t>
      </w:r>
      <w:r w:rsidR="00B060DD">
        <w:t>enrolment</w:t>
      </w:r>
      <w:r w:rsidR="00091555">
        <w:t xml:space="preserve"> on one of our </w:t>
      </w:r>
      <w:r w:rsidR="00B060DD">
        <w:t xml:space="preserve">training </w:t>
      </w:r>
      <w:r w:rsidR="00091555">
        <w:t xml:space="preserve">courses. If you choose to enrol directly through </w:t>
      </w:r>
      <w:proofErr w:type="spellStart"/>
      <w:r w:rsidR="006D5210">
        <w:t>TryBooking</w:t>
      </w:r>
      <w:proofErr w:type="spellEnd"/>
      <w:r w:rsidR="006D5210">
        <w:t xml:space="preserve">, the information you provide </w:t>
      </w:r>
      <w:r w:rsidR="007F3989">
        <w:t xml:space="preserve">is processed by </w:t>
      </w:r>
      <w:proofErr w:type="spellStart"/>
      <w:r w:rsidR="007F3989">
        <w:t>TryBooking</w:t>
      </w:r>
      <w:proofErr w:type="spellEnd"/>
      <w:r w:rsidR="007F3989">
        <w:t xml:space="preserve"> on ARC’s behalf </w:t>
      </w:r>
      <w:proofErr w:type="gramStart"/>
      <w:r w:rsidR="007F3989">
        <w:t>in order to</w:t>
      </w:r>
      <w:proofErr w:type="gramEnd"/>
      <w:r w:rsidR="007F3989">
        <w:t xml:space="preserve"> manage event registrations and payments. </w:t>
      </w:r>
      <w:r w:rsidR="00B060DD">
        <w:t xml:space="preserve">If </w:t>
      </w:r>
      <w:proofErr w:type="spellStart"/>
      <w:r w:rsidR="00B060DD">
        <w:t>TryBooking</w:t>
      </w:r>
      <w:proofErr w:type="spellEnd"/>
      <w:r w:rsidR="00B060DD">
        <w:t xml:space="preserve"> collects Personal Information this</w:t>
      </w:r>
      <w:r w:rsidR="009C4F44">
        <w:t xml:space="preserve"> will be shared with ARC. </w:t>
      </w:r>
      <w:r w:rsidR="006B3194">
        <w:t xml:space="preserve">Personal Information collected by </w:t>
      </w:r>
      <w:proofErr w:type="spellStart"/>
      <w:r w:rsidR="006B3194">
        <w:t>TryBooking</w:t>
      </w:r>
      <w:proofErr w:type="spellEnd"/>
      <w:r w:rsidR="006B3194">
        <w:t xml:space="preserve"> is handled in line with </w:t>
      </w:r>
      <w:proofErr w:type="spellStart"/>
      <w:r w:rsidR="007F3989">
        <w:t>TryBooking’s</w:t>
      </w:r>
      <w:proofErr w:type="spellEnd"/>
      <w:r w:rsidR="007F3989">
        <w:t xml:space="preserve"> privacy policy </w:t>
      </w:r>
      <w:r w:rsidR="006B3194">
        <w:t>which is available on their website at TryBooking.com</w:t>
      </w:r>
      <w:r w:rsidR="00D664B7">
        <w:t>.</w:t>
      </w:r>
    </w:p>
    <w:p w14:paraId="139F9B62" w14:textId="77777777" w:rsidR="007C5AAF" w:rsidRPr="006C0416" w:rsidRDefault="007C5AAF" w:rsidP="007C5AAF">
      <w:pPr>
        <w:pStyle w:val="Heading1"/>
        <w:rPr>
          <w:color w:val="432684"/>
        </w:rPr>
      </w:pPr>
      <w:r w:rsidRPr="006C0416">
        <w:rPr>
          <w:color w:val="432684"/>
        </w:rPr>
        <w:t>How we use your information</w:t>
      </w:r>
    </w:p>
    <w:p w14:paraId="6AC08B8A" w14:textId="6538DA66" w:rsidR="00452A1E" w:rsidRDefault="00561C2B" w:rsidP="00452A1E">
      <w:pPr>
        <w:pStyle w:val="Body"/>
      </w:pPr>
      <w:r>
        <w:t>We</w:t>
      </w:r>
      <w:r w:rsidR="00452A1E">
        <w:t xml:space="preserve"> may need to process personal information about you for a range of purposes. These typically include:</w:t>
      </w:r>
      <w:r w:rsidR="00452A1E">
        <w:br/>
      </w:r>
    </w:p>
    <w:p w14:paraId="77B62B9C" w14:textId="4A1383E0" w:rsidR="00452A1E" w:rsidRPr="00452A1E" w:rsidRDefault="00452A1E" w:rsidP="00452A1E">
      <w:pPr>
        <w:pStyle w:val="Body"/>
        <w:numPr>
          <w:ilvl w:val="0"/>
          <w:numId w:val="16"/>
        </w:numPr>
        <w:rPr>
          <w:b/>
          <w:bCs/>
        </w:rPr>
      </w:pPr>
      <w:r w:rsidRPr="00452A1E">
        <w:rPr>
          <w:b/>
          <w:bCs/>
        </w:rPr>
        <w:t>Processing financial transactions - contractual necessity and legitimate interest</w:t>
      </w:r>
    </w:p>
    <w:p w14:paraId="638E538A" w14:textId="045064BD" w:rsidR="00BE1B94" w:rsidRDefault="00BE1B94" w:rsidP="00452A1E">
      <w:pPr>
        <w:pStyle w:val="ListBullet"/>
      </w:pPr>
      <w:r>
        <w:t>To facilitate payment of training courses</w:t>
      </w:r>
    </w:p>
    <w:p w14:paraId="4B71BD3E" w14:textId="4D4F3F55" w:rsidR="00452A1E" w:rsidRPr="00452A1E" w:rsidRDefault="00452A1E" w:rsidP="00452A1E">
      <w:pPr>
        <w:pStyle w:val="Body"/>
        <w:numPr>
          <w:ilvl w:val="0"/>
          <w:numId w:val="16"/>
        </w:numPr>
        <w:rPr>
          <w:b/>
          <w:bCs/>
        </w:rPr>
      </w:pPr>
      <w:r w:rsidRPr="00452A1E">
        <w:rPr>
          <w:b/>
          <w:bCs/>
        </w:rPr>
        <w:t>Ensuring a safe and productive workplace</w:t>
      </w:r>
      <w:r>
        <w:rPr>
          <w:b/>
          <w:bCs/>
        </w:rPr>
        <w:t xml:space="preserve"> - </w:t>
      </w:r>
      <w:r w:rsidRPr="00452A1E">
        <w:rPr>
          <w:b/>
          <w:bCs/>
        </w:rPr>
        <w:t>legal obligation</w:t>
      </w:r>
    </w:p>
    <w:p w14:paraId="6575C98A" w14:textId="20A684FA" w:rsidR="00452A1E" w:rsidRDefault="00003EC1" w:rsidP="006570F4">
      <w:pPr>
        <w:pStyle w:val="ListBullet"/>
        <w:spacing w:line="240" w:lineRule="auto"/>
      </w:pPr>
      <w:r>
        <w:t xml:space="preserve">To </w:t>
      </w:r>
      <w:r w:rsidR="00452A1E">
        <w:t>provid</w:t>
      </w:r>
      <w:r w:rsidR="0030469F">
        <w:t>e</w:t>
      </w:r>
      <w:r w:rsidR="00452A1E">
        <w:t xml:space="preserve"> equipment, making reasonable adjustments to accommodate your needs and putting in place other health and safety measures</w:t>
      </w:r>
    </w:p>
    <w:p w14:paraId="339BF4B2" w14:textId="1CBEEF48" w:rsidR="00452A1E" w:rsidRPr="006C0416" w:rsidRDefault="00003EC1" w:rsidP="006C0416">
      <w:pPr>
        <w:pStyle w:val="ListBullet"/>
        <w:spacing w:line="240" w:lineRule="auto"/>
      </w:pPr>
      <w:r>
        <w:t xml:space="preserve">To </w:t>
      </w:r>
      <w:r w:rsidR="00452A1E">
        <w:t>satisfy workplace health and safety requirements</w:t>
      </w:r>
    </w:p>
    <w:p w14:paraId="0107220A" w14:textId="5AC6FFD7" w:rsidR="00452A1E" w:rsidRPr="00452A1E" w:rsidRDefault="00452A1E" w:rsidP="00452A1E">
      <w:pPr>
        <w:pStyle w:val="Body"/>
        <w:numPr>
          <w:ilvl w:val="0"/>
          <w:numId w:val="16"/>
        </w:numPr>
        <w:rPr>
          <w:b/>
          <w:bCs/>
        </w:rPr>
      </w:pPr>
      <w:r w:rsidRPr="00452A1E">
        <w:rPr>
          <w:b/>
          <w:bCs/>
          <w:lang w:eastAsia="en-GB"/>
        </w:rPr>
        <w:t>Pursuing ARCs own legitimate purposes</w:t>
      </w:r>
      <w:r>
        <w:rPr>
          <w:b/>
          <w:bCs/>
          <w:lang w:eastAsia="en-GB"/>
        </w:rPr>
        <w:t xml:space="preserve"> - </w:t>
      </w:r>
      <w:r w:rsidRPr="00452A1E">
        <w:rPr>
          <w:b/>
          <w:bCs/>
          <w:lang w:eastAsia="en-GB"/>
        </w:rPr>
        <w:t>legitimate interest</w:t>
      </w:r>
    </w:p>
    <w:p w14:paraId="4F96C24F" w14:textId="234D2DD9" w:rsidR="0030469F" w:rsidRDefault="00003EC1" w:rsidP="006570F4">
      <w:pPr>
        <w:pStyle w:val="ListBullet"/>
        <w:spacing w:line="240" w:lineRule="auto"/>
      </w:pPr>
      <w:r>
        <w:rPr>
          <w:lang w:eastAsia="en-GB"/>
        </w:rPr>
        <w:t>F</w:t>
      </w:r>
      <w:r w:rsidR="00452A1E">
        <w:rPr>
          <w:lang w:eastAsia="en-GB"/>
        </w:rPr>
        <w:t xml:space="preserve">or example, </w:t>
      </w:r>
      <w:r>
        <w:rPr>
          <w:lang w:eastAsia="en-GB"/>
        </w:rPr>
        <w:t xml:space="preserve">to </w:t>
      </w:r>
      <w:r w:rsidR="00452A1E">
        <w:rPr>
          <w:lang w:eastAsia="en-GB"/>
        </w:rPr>
        <w:t xml:space="preserve">investigate alleged wrongdoing or misconduct and manage security </w:t>
      </w:r>
      <w:r w:rsidR="00F61D82">
        <w:rPr>
          <w:lang w:eastAsia="en-GB"/>
        </w:rPr>
        <w:t xml:space="preserve">and quality </w:t>
      </w:r>
      <w:r w:rsidR="00452A1E">
        <w:rPr>
          <w:lang w:eastAsia="en-GB"/>
        </w:rPr>
        <w:t xml:space="preserve">in </w:t>
      </w:r>
      <w:r w:rsidR="00F61D82">
        <w:rPr>
          <w:lang w:eastAsia="en-GB"/>
        </w:rPr>
        <w:t xml:space="preserve">delivery and execution of training courses </w:t>
      </w:r>
    </w:p>
    <w:p w14:paraId="7D006B83" w14:textId="01DE3AFC" w:rsidR="00452A1E" w:rsidRDefault="0030469F" w:rsidP="0030469F">
      <w:pPr>
        <w:pStyle w:val="Body"/>
      </w:pPr>
      <w:r>
        <w:br/>
      </w:r>
      <w:r w:rsidR="00452A1E">
        <w:t>We will only process your personal information where the law allows us to.</w:t>
      </w:r>
    </w:p>
    <w:p w14:paraId="33811C92" w14:textId="77777777" w:rsidR="007C5AAF" w:rsidRDefault="007C5AAF" w:rsidP="007C5AAF">
      <w:pPr>
        <w:pStyle w:val="Heading1"/>
      </w:pPr>
      <w:r w:rsidRPr="006C0416">
        <w:rPr>
          <w:color w:val="432684"/>
        </w:rPr>
        <w:t>How we share your information</w:t>
      </w:r>
    </w:p>
    <w:p w14:paraId="1B29BEF9" w14:textId="521D9E14" w:rsidR="00452A1E" w:rsidRDefault="00452A1E" w:rsidP="006570F4">
      <w:pPr>
        <w:pStyle w:val="Body"/>
        <w:spacing w:line="240" w:lineRule="auto"/>
      </w:pPr>
      <w:r>
        <w:t xml:space="preserve">We may share your personal </w:t>
      </w:r>
      <w:r w:rsidR="00561C2B">
        <w:t xml:space="preserve">information </w:t>
      </w:r>
      <w:r>
        <w:t>when necessary to provide our services, comply with legal obligations, or to protect our legitimate interests. This includes sharing with:</w:t>
      </w:r>
    </w:p>
    <w:p w14:paraId="6EE5377A" w14:textId="5560754B" w:rsidR="00452A1E" w:rsidRDefault="00390B09" w:rsidP="006570F4">
      <w:pPr>
        <w:pStyle w:val="Body"/>
        <w:spacing w:line="240" w:lineRule="auto"/>
      </w:pPr>
      <w:r>
        <w:rPr>
          <w:b/>
          <w:bCs/>
        </w:rPr>
        <w:t>Internal</w:t>
      </w:r>
      <w:r w:rsidR="00CB713C">
        <w:rPr>
          <w:b/>
          <w:bCs/>
        </w:rPr>
        <w:t xml:space="preserve"> (ARC)</w:t>
      </w:r>
      <w:r>
        <w:rPr>
          <w:b/>
          <w:bCs/>
        </w:rPr>
        <w:t xml:space="preserve"> </w:t>
      </w:r>
      <w:r w:rsidR="006C0416">
        <w:rPr>
          <w:b/>
          <w:bCs/>
        </w:rPr>
        <w:t>function providers</w:t>
      </w:r>
      <w:r w:rsidR="0030469F">
        <w:rPr>
          <w:b/>
          <w:bCs/>
        </w:rPr>
        <w:t>:</w:t>
      </w:r>
      <w:r w:rsidR="00452A1E">
        <w:t> </w:t>
      </w:r>
      <w:r w:rsidR="0030469F">
        <w:t>for supporting</w:t>
      </w:r>
      <w:r w:rsidR="00452A1E">
        <w:t xml:space="preserve"> our business administration </w:t>
      </w:r>
      <w:r w:rsidR="0030469F">
        <w:t xml:space="preserve">and </w:t>
      </w:r>
      <w:r w:rsidR="00452A1E">
        <w:t>management activities, such as provid</w:t>
      </w:r>
      <w:r w:rsidR="0030469F">
        <w:t>ing</w:t>
      </w:r>
      <w:r w:rsidR="00452A1E">
        <w:t xml:space="preserve"> training, support</w:t>
      </w:r>
      <w:r w:rsidR="0030469F">
        <w:t>ing</w:t>
      </w:r>
      <w:r w:rsidR="00452A1E">
        <w:t xml:space="preserve"> our technology systems and infrastructure</w:t>
      </w:r>
      <w:r w:rsidR="00CB713C">
        <w:t xml:space="preserve">. </w:t>
      </w:r>
      <w:r w:rsidR="00452A1E">
        <w:t xml:space="preserve">All third parties are contractually bound to process data aligned with </w:t>
      </w:r>
      <w:r w:rsidR="00737CB1">
        <w:t xml:space="preserve">the UK </w:t>
      </w:r>
      <w:r w:rsidR="00452A1E">
        <w:t>GDPR.</w:t>
      </w:r>
    </w:p>
    <w:p w14:paraId="6A8E38CE" w14:textId="0C71D5A6" w:rsidR="00452A1E" w:rsidRDefault="00390B09" w:rsidP="006C0416">
      <w:pPr>
        <w:pStyle w:val="Body"/>
        <w:spacing w:line="240" w:lineRule="auto"/>
      </w:pPr>
      <w:r>
        <w:rPr>
          <w:b/>
          <w:bCs/>
        </w:rPr>
        <w:lastRenderedPageBreak/>
        <w:t>External service providers:</w:t>
      </w:r>
      <w:r>
        <w:t xml:space="preserve"> for supporting our technology systems and infrastructure. All third parties are contractually bound to process data aligned with GDPR. </w:t>
      </w:r>
    </w:p>
    <w:p w14:paraId="25803D18" w14:textId="77777777" w:rsidR="006C0416" w:rsidRPr="006C0416" w:rsidRDefault="0030469F" w:rsidP="006C0416">
      <w:pPr>
        <w:pStyle w:val="Heading1"/>
        <w:rPr>
          <w:color w:val="432684"/>
        </w:rPr>
      </w:pPr>
      <w:r w:rsidRPr="006C0416">
        <w:rPr>
          <w:color w:val="432684"/>
        </w:rPr>
        <w:t>International Transfers</w:t>
      </w:r>
    </w:p>
    <w:p w14:paraId="2B57FFD4" w14:textId="2066DEDB" w:rsidR="0030469F" w:rsidRPr="0030469F" w:rsidRDefault="0030469F" w:rsidP="0030469F">
      <w:pPr>
        <w:pStyle w:val="Body"/>
      </w:pPr>
      <w:r>
        <w:t xml:space="preserve">Before transferring your personal information </w:t>
      </w:r>
      <w:r w:rsidR="002B1140">
        <w:t>internationally</w:t>
      </w:r>
      <w:r>
        <w:t>, we take care to implement robust safeguards to ensure your privacy and data protection rights are upheld. These safeguards include data encryption, role-based access controls, and legally binding agreements that support the lawful and secure transfer of personal data between jurisdictions.</w:t>
      </w:r>
    </w:p>
    <w:p w14:paraId="1E9BFD18" w14:textId="77777777" w:rsidR="007C5AAF" w:rsidRPr="006C0416" w:rsidRDefault="007C5AAF" w:rsidP="007C5AAF">
      <w:pPr>
        <w:pStyle w:val="Heading1"/>
        <w:rPr>
          <w:color w:val="432684"/>
        </w:rPr>
      </w:pPr>
      <w:r w:rsidRPr="006C0416">
        <w:rPr>
          <w:color w:val="432684"/>
        </w:rPr>
        <w:t>How we keep your information secure</w:t>
      </w:r>
    </w:p>
    <w:p w14:paraId="29E94F31" w14:textId="34BC3A60" w:rsidR="000F5C64" w:rsidRDefault="000F5C64" w:rsidP="000F5C64">
      <w:pPr>
        <w:pStyle w:val="Body"/>
      </w:pPr>
      <w:r>
        <w:t xml:space="preserve">We are committed to maintaining and continually enhancing the security measures that protect personal information from accidental loss, unauthorised access, misuse, alteration, or disclosure. Access to personal </w:t>
      </w:r>
      <w:r w:rsidR="00561C2B">
        <w:t xml:space="preserve">information </w:t>
      </w:r>
      <w:r>
        <w:t>is strictly limited to individuals or organisations with a legal requirement or a legitimate business need.</w:t>
      </w:r>
    </w:p>
    <w:p w14:paraId="27CB6038" w14:textId="56FF4BF4" w:rsidR="00F209EF" w:rsidRPr="006C0416" w:rsidRDefault="00F209EF" w:rsidP="00F209EF">
      <w:pPr>
        <w:pStyle w:val="Heading2"/>
        <w:rPr>
          <w:color w:val="432684"/>
        </w:rPr>
      </w:pPr>
      <w:r w:rsidRPr="006C0416">
        <w:rPr>
          <w:color w:val="432684"/>
        </w:rPr>
        <w:t>Third Parties</w:t>
      </w:r>
    </w:p>
    <w:p w14:paraId="0809E75A" w14:textId="282DD68E" w:rsidR="000F5C64" w:rsidRDefault="000F5C64" w:rsidP="000F5C64">
      <w:pPr>
        <w:pStyle w:val="Body"/>
      </w:pPr>
      <w:r>
        <w:t>Our service providers and suppliers will only process personal information that ARC requires them to process for the activities described above. We have put in place procedures to deal with any suspected personal data breaches and will notify you and any relevant regulator or supervisory authority of a breach when required.</w:t>
      </w:r>
    </w:p>
    <w:p w14:paraId="1AD221C8" w14:textId="6BAFDB43" w:rsidR="00F209EF" w:rsidRPr="006C0416" w:rsidRDefault="00F209EF" w:rsidP="00F209EF">
      <w:pPr>
        <w:pStyle w:val="Heading2"/>
        <w:rPr>
          <w:color w:val="432684"/>
        </w:rPr>
      </w:pPr>
      <w:r w:rsidRPr="006C0416">
        <w:rPr>
          <w:color w:val="432684"/>
        </w:rPr>
        <w:t>Training</w:t>
      </w:r>
    </w:p>
    <w:p w14:paraId="54AAA2FB" w14:textId="1BDD325B" w:rsidR="0012684D" w:rsidRPr="0012684D" w:rsidRDefault="0012684D" w:rsidP="006C0416">
      <w:pPr>
        <w:pStyle w:val="Body"/>
      </w:pPr>
      <w:r>
        <w:t>All employees are required to complete privacy a</w:t>
      </w:r>
      <w:r w:rsidR="00737CB1">
        <w:t>n</w:t>
      </w:r>
      <w:r>
        <w:t>d data protection training. More in depth data protection training is provided to Data Controllers, Data Processors and those who may need to access personal data as part of their responsibilities.</w:t>
      </w:r>
    </w:p>
    <w:p w14:paraId="0EA4B94D" w14:textId="4D3B19DB" w:rsidR="000F5C64" w:rsidRPr="006C0416" w:rsidRDefault="000F5C64" w:rsidP="000F5C64">
      <w:pPr>
        <w:pStyle w:val="Heading1"/>
        <w:rPr>
          <w:color w:val="432684"/>
        </w:rPr>
      </w:pPr>
      <w:r w:rsidRPr="006C0416">
        <w:rPr>
          <w:color w:val="432684"/>
        </w:rPr>
        <w:t>Information about other individuals</w:t>
      </w:r>
    </w:p>
    <w:p w14:paraId="044C0122" w14:textId="742F0DFE" w:rsidR="000F5C64" w:rsidRDefault="000F5C64" w:rsidP="000F5C64">
      <w:pPr>
        <w:pStyle w:val="Body"/>
      </w:pPr>
      <w:r>
        <w:t xml:space="preserve">We may need to collect personal information about </w:t>
      </w:r>
      <w:r w:rsidR="00F65AC3">
        <w:t>your emergency contacts</w:t>
      </w:r>
      <w:r w:rsidR="00520973">
        <w:t>.</w:t>
      </w:r>
    </w:p>
    <w:p w14:paraId="72D4394F" w14:textId="762A16A2" w:rsidR="000F5C64" w:rsidRDefault="001F666C" w:rsidP="000F5C64">
      <w:pPr>
        <w:pStyle w:val="Body"/>
      </w:pPr>
      <w:r>
        <w:t>This information is collected indirectly from you, rather than from the individual themselves. We process this information under our legitimate interests (e.g. to safeguard</w:t>
      </w:r>
      <w:r w:rsidR="00520973">
        <w:t xml:space="preserve"> trainees</w:t>
      </w:r>
      <w:r>
        <w:t xml:space="preserve"> in an emergency)</w:t>
      </w:r>
      <w:r w:rsidR="00520973">
        <w:t xml:space="preserve">. </w:t>
      </w:r>
    </w:p>
    <w:p w14:paraId="2E7514C7" w14:textId="5FEC583F" w:rsidR="000F5C64" w:rsidRPr="000F5C64" w:rsidRDefault="000F5C64" w:rsidP="00760CEB">
      <w:pPr>
        <w:pStyle w:val="Body"/>
      </w:pPr>
      <w:r>
        <w:t xml:space="preserve">In these instances, </w:t>
      </w:r>
      <w:r w:rsidR="001F666C">
        <w:t xml:space="preserve">we ask that you inform your emergency contacts and beneficiaries that you have provided their information to us, and explain that it will only be used for these </w:t>
      </w:r>
      <w:r w:rsidR="001F666C">
        <w:lastRenderedPageBreak/>
        <w:t xml:space="preserve">limited purposes. </w:t>
      </w:r>
      <w:r>
        <w:t>Once received their information will be handled with the same level of care, protection and confidentiality as your own.</w:t>
      </w:r>
    </w:p>
    <w:p w14:paraId="1F686996" w14:textId="77777777" w:rsidR="007C5AAF" w:rsidRPr="006C0416" w:rsidRDefault="007C5AAF" w:rsidP="007C5AAF">
      <w:pPr>
        <w:pStyle w:val="Heading1"/>
        <w:rPr>
          <w:color w:val="432684"/>
        </w:rPr>
      </w:pPr>
      <w:r w:rsidRPr="006C0416">
        <w:rPr>
          <w:color w:val="432684"/>
        </w:rPr>
        <w:t>How long we keep your information</w:t>
      </w:r>
    </w:p>
    <w:p w14:paraId="753B46AE" w14:textId="48CAE1D3" w:rsidR="00F209EF" w:rsidRDefault="00F209EF" w:rsidP="00F209EF">
      <w:pPr>
        <w:pStyle w:val="Body"/>
      </w:pPr>
      <w:r>
        <w:t xml:space="preserve">We retain your personal </w:t>
      </w:r>
      <w:r w:rsidR="007C4DE8">
        <w:t>data</w:t>
      </w:r>
      <w:r>
        <w:t xml:space="preserve"> only for as long as it is necessary to fulfil the purposes for which it was collected. Typically, this means your data will be held throughout the duration of </w:t>
      </w:r>
      <w:r w:rsidR="00D45C0C">
        <w:t>your training course</w:t>
      </w:r>
      <w:r>
        <w:t xml:space="preserve"> and for a limited period thereafter.</w:t>
      </w:r>
    </w:p>
    <w:p w14:paraId="7E1389CD" w14:textId="5A782654" w:rsidR="00F209EF" w:rsidRDefault="00F209EF" w:rsidP="00F209EF">
      <w:pPr>
        <w:pStyle w:val="Body"/>
      </w:pPr>
      <w:r>
        <w:t>However, in specific circumstances where legal or regulatory obligations apply- such as those relating to taxation, health and safety, immigration, financial audits, litigation, or dispute resolution- we may be required to retain certain personal information for an extended period.</w:t>
      </w:r>
    </w:p>
    <w:p w14:paraId="1DC6E94B" w14:textId="2AD311A0" w:rsidR="006C0416" w:rsidRDefault="00F209EF" w:rsidP="006C0416">
      <w:pPr>
        <w:pStyle w:val="Body"/>
        <w:rPr>
          <w:rStyle w:val="CommentReference"/>
        </w:rPr>
      </w:pPr>
      <w:r>
        <w:t>A breakdown of retention periods for personal data is detailed in ARC-POL-</w:t>
      </w:r>
      <w:r w:rsidR="00321447">
        <w:t>319</w:t>
      </w:r>
      <w:r>
        <w:t xml:space="preserve"> </w:t>
      </w:r>
      <w:r w:rsidR="000C1C1A">
        <w:t xml:space="preserve">Data </w:t>
      </w:r>
      <w:r>
        <w:t>Retention Policy</w:t>
      </w:r>
      <w:r w:rsidR="006C0416">
        <w:t xml:space="preserve"> – this can be viewed on request.</w:t>
      </w:r>
    </w:p>
    <w:p w14:paraId="7DF71D3C" w14:textId="4ECCB19E" w:rsidR="00F209EF" w:rsidRDefault="00F209EF" w:rsidP="00682AB0">
      <w:pPr>
        <w:pStyle w:val="Heading1"/>
      </w:pPr>
      <w:r>
        <w:t>Deletion and Destruction</w:t>
      </w:r>
    </w:p>
    <w:p w14:paraId="18979ECE" w14:textId="77777777" w:rsidR="00F209EF" w:rsidRDefault="00F209EF" w:rsidP="00F209EF">
      <w:pPr>
        <w:pStyle w:val="Body"/>
      </w:pPr>
      <w:r>
        <w:t>When your personal information is deleted or destroyed, we ensure that it is safely and permanently disposed of in accordance with any local legal requirements.</w:t>
      </w:r>
    </w:p>
    <w:p w14:paraId="34CEFB32" w14:textId="77777777" w:rsidR="007C5AAF" w:rsidRPr="006C0416" w:rsidRDefault="007C5AAF" w:rsidP="007C5AAF">
      <w:pPr>
        <w:pStyle w:val="Heading1"/>
        <w:rPr>
          <w:color w:val="432684"/>
        </w:rPr>
      </w:pPr>
      <w:r w:rsidRPr="006C0416">
        <w:rPr>
          <w:color w:val="432684"/>
        </w:rPr>
        <w:t>Your Rights</w:t>
      </w:r>
    </w:p>
    <w:p w14:paraId="401C6A19" w14:textId="77777777" w:rsidR="00321447" w:rsidRDefault="00321447" w:rsidP="00321447">
      <w:pPr>
        <w:pStyle w:val="Body"/>
      </w:pPr>
      <w:r>
        <w:t xml:space="preserve">We respect your rights over your personal information; you have the right to: </w:t>
      </w:r>
    </w:p>
    <w:p w14:paraId="1D1F0B0A" w14:textId="77777777" w:rsidR="00321447" w:rsidRDefault="00321447" w:rsidP="00321447">
      <w:pPr>
        <w:pStyle w:val="ListBullet"/>
      </w:pPr>
      <w:r>
        <w:t>Access your personal information. This enables you to request a copy of your personal information and to check that we are processing it lawfully.</w:t>
      </w:r>
    </w:p>
    <w:p w14:paraId="4AF73CD3" w14:textId="77777777" w:rsidR="00321447" w:rsidRDefault="00321447" w:rsidP="00321447">
      <w:pPr>
        <w:pStyle w:val="ListBullet"/>
      </w:pPr>
      <w:r>
        <w:t>Correct the personal information that we hold about you. This enables you to ask us to amend or update any incomplete or inaccurate personal information.</w:t>
      </w:r>
    </w:p>
    <w:p w14:paraId="09E53B5B" w14:textId="77777777" w:rsidR="00321447" w:rsidRDefault="00321447" w:rsidP="00321447">
      <w:pPr>
        <w:pStyle w:val="ListBullet"/>
      </w:pPr>
      <w:r>
        <w:t>Request erasure of personal information about you. This enables you to ask us to delete or remove personal information where there is no valid reason for us to continue processing it.</w:t>
      </w:r>
    </w:p>
    <w:p w14:paraId="60DBE324" w14:textId="77777777" w:rsidR="00321447" w:rsidRDefault="00321447" w:rsidP="00321447">
      <w:pPr>
        <w:pStyle w:val="ListBullet"/>
      </w:pPr>
      <w:r>
        <w:t>Object to the use of your personal information if you think we do not have a valid reason to process it and want us to stop processing it.</w:t>
      </w:r>
    </w:p>
    <w:p w14:paraId="6EA5C952" w14:textId="77777777" w:rsidR="00321447" w:rsidRDefault="00321447" w:rsidP="00321447">
      <w:pPr>
        <w:pStyle w:val="ListBullet"/>
      </w:pPr>
      <w:r>
        <w:t>Restrict further use of personal information about you. This enables you to ask us to limit or suspend the use of your personal information.</w:t>
      </w:r>
    </w:p>
    <w:p w14:paraId="6929488C" w14:textId="77777777" w:rsidR="00321447" w:rsidRDefault="00321447" w:rsidP="00321447">
      <w:pPr>
        <w:pStyle w:val="ListBullet"/>
      </w:pPr>
      <w:r>
        <w:t xml:space="preserve">Request a transfer of your personal information to another party. </w:t>
      </w:r>
    </w:p>
    <w:p w14:paraId="38D042F1" w14:textId="77777777" w:rsidR="006570F4" w:rsidRDefault="006570F4">
      <w:pPr>
        <w:pStyle w:val="ListBullet"/>
        <w:numPr>
          <w:ilvl w:val="0"/>
          <w:numId w:val="0"/>
        </w:numPr>
      </w:pPr>
    </w:p>
    <w:p w14:paraId="31614337" w14:textId="69046F9E" w:rsidR="00F209EF" w:rsidRPr="006C0416" w:rsidRDefault="00F209EF" w:rsidP="00F209EF">
      <w:pPr>
        <w:pStyle w:val="Heading2"/>
        <w:rPr>
          <w:color w:val="432684"/>
        </w:rPr>
      </w:pPr>
      <w:r w:rsidRPr="006C0416">
        <w:rPr>
          <w:color w:val="432684"/>
        </w:rPr>
        <w:lastRenderedPageBreak/>
        <w:t xml:space="preserve">Your right to withdraw your consent </w:t>
      </w:r>
    </w:p>
    <w:p w14:paraId="7B5C6513" w14:textId="2F5B463D" w:rsidR="00F209EF" w:rsidRDefault="00F209EF" w:rsidP="00F209EF">
      <w:pPr>
        <w:pStyle w:val="Body"/>
      </w:pPr>
      <w:r>
        <w:t>If you have given your consent for the collection and processing of your personal information for a specific purpose</w:t>
      </w:r>
      <w:r w:rsidR="00AC1AFA">
        <w:t xml:space="preserve"> </w:t>
      </w:r>
      <w:r>
        <w:t>- and we are relying on that consent to carry out such processing</w:t>
      </w:r>
      <w:r w:rsidR="00AC1AFA">
        <w:t xml:space="preserve"> </w:t>
      </w:r>
      <w:r>
        <w:t>- you have the right to withdraw it at any time.</w:t>
      </w:r>
    </w:p>
    <w:p w14:paraId="229E90C6" w14:textId="7DE8A61E" w:rsidR="00F209EF" w:rsidRDefault="00F209EF" w:rsidP="00F209EF">
      <w:pPr>
        <w:pStyle w:val="Body"/>
      </w:pPr>
      <w:r>
        <w:t>To initiate this, please contact</w:t>
      </w:r>
      <w:r w:rsidR="00F06453">
        <w:t xml:space="preserve"> </w:t>
      </w:r>
      <w:r w:rsidR="006C0416">
        <w:t>gdpr</w:t>
      </w:r>
      <w:r w:rsidR="00F06453">
        <w:t>@consultarc.com</w:t>
      </w:r>
      <w:r>
        <w:t xml:space="preserve"> Once we receive formal notice of your withdrawal, we will cease processing your personal information for the relevant purpose(s), unless we are legally required or permitted to continue and have a valid justification for doing so.</w:t>
      </w:r>
    </w:p>
    <w:p w14:paraId="3824D3F9" w14:textId="4B361A6A" w:rsidR="00F209EF" w:rsidRDefault="00F209EF" w:rsidP="00F209EF">
      <w:pPr>
        <w:pStyle w:val="Body"/>
      </w:pPr>
      <w:r>
        <w:t xml:space="preserve">Please note that withdrawing consent for certain processing activities may affect our ability to provide </w:t>
      </w:r>
      <w:r w:rsidR="007C0D04">
        <w:t>training courses</w:t>
      </w:r>
      <w:r>
        <w:t>. We will inform you of any potential implications at the time you notify us of your decision to withdraw consent.</w:t>
      </w:r>
    </w:p>
    <w:p w14:paraId="60D81F71" w14:textId="77777777" w:rsidR="007C4DE8" w:rsidRDefault="007C4DE8" w:rsidP="00F209EF">
      <w:pPr>
        <w:pStyle w:val="Body"/>
      </w:pPr>
    </w:p>
    <w:p w14:paraId="2CA81FAF" w14:textId="49B618C3" w:rsidR="00F209EF" w:rsidRDefault="00F209EF" w:rsidP="00F209EF">
      <w:pPr>
        <w:pStyle w:val="Body"/>
      </w:pPr>
      <w:r>
        <w:t xml:space="preserve">If you have any questions, or want to exercise your privacy rights, </w:t>
      </w:r>
      <w:r w:rsidR="0012050D">
        <w:t xml:space="preserve">email: </w:t>
      </w:r>
      <w:hyperlink r:id="rId9" w:history="1">
        <w:r w:rsidR="00F06453" w:rsidRPr="00F010FB">
          <w:rPr>
            <w:rStyle w:val="Hyperlink"/>
          </w:rPr>
          <w:t>gdpr@consultarc.com</w:t>
        </w:r>
      </w:hyperlink>
    </w:p>
    <w:p w14:paraId="5AE477EC" w14:textId="78E3816F" w:rsidR="004C34A7" w:rsidRDefault="00F209EF" w:rsidP="0012050D">
      <w:pPr>
        <w:pStyle w:val="Body"/>
      </w:pPr>
      <w:r>
        <w:t>If you’re unhappy with our response after raising a concern or submitting an information rights request, you can register a complaint directly with the Information Commissioner’s Office (ICO)</w:t>
      </w:r>
      <w:r w:rsidR="007C4DE8">
        <w:t xml:space="preserve"> </w:t>
      </w:r>
      <w:r w:rsidR="007C4DE8" w:rsidRPr="007C4DE8">
        <w:t>or the Office of the Australian Information Commissioner (OAIC)</w:t>
      </w:r>
      <w:r>
        <w:t>, or the privacy and data protection regulator in the country, state, or province where you are located. </w:t>
      </w:r>
    </w:p>
    <w:sectPr w:rsidR="004C34A7" w:rsidSect="004C34A7">
      <w:headerReference w:type="default" r:id="rId10"/>
      <w:footerReference w:type="default" r:id="rId11"/>
      <w:headerReference w:type="first" r:id="rId12"/>
      <w:footerReference w:type="first" r:id="rId13"/>
      <w:pgSz w:w="11906" w:h="16838"/>
      <w:pgMar w:top="1985"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0BC96" w14:textId="77777777" w:rsidR="00957275" w:rsidRDefault="00957275" w:rsidP="006B5A63">
      <w:pPr>
        <w:spacing w:before="0" w:after="0" w:line="240" w:lineRule="auto"/>
      </w:pPr>
      <w:r>
        <w:separator/>
      </w:r>
    </w:p>
    <w:p w14:paraId="0EDF988B" w14:textId="77777777" w:rsidR="00957275" w:rsidRDefault="00957275"/>
  </w:endnote>
  <w:endnote w:type="continuationSeparator" w:id="0">
    <w:p w14:paraId="18982BFC" w14:textId="77777777" w:rsidR="00957275" w:rsidRDefault="00957275" w:rsidP="006B5A63">
      <w:pPr>
        <w:spacing w:before="0" w:after="0" w:line="240" w:lineRule="auto"/>
      </w:pPr>
      <w:r>
        <w:continuationSeparator/>
      </w:r>
    </w:p>
    <w:p w14:paraId="20DC302D" w14:textId="77777777" w:rsidR="00957275" w:rsidRDefault="00957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BF54" w14:textId="24A715C8" w:rsidR="006A47E5" w:rsidRDefault="006A47E5" w:rsidP="006F6187">
    <w:pPr>
      <w:pStyle w:val="Footer"/>
    </w:pPr>
    <w:r>
      <w:rPr>
        <w:noProof/>
        <w:lang w:eastAsia="en-GB"/>
      </w:rPr>
      <mc:AlternateContent>
        <mc:Choice Requires="wps">
          <w:drawing>
            <wp:anchor distT="0" distB="0" distL="114300" distR="114300" simplePos="0" relativeHeight="251656192" behindDoc="0" locked="0" layoutInCell="1" allowOverlap="1" wp14:anchorId="1BBA53DD" wp14:editId="562FF34A">
              <wp:simplePos x="0" y="0"/>
              <wp:positionH relativeFrom="leftMargin">
                <wp:posOffset>-350361</wp:posOffset>
              </wp:positionH>
              <wp:positionV relativeFrom="paragraph">
                <wp:posOffset>-988536</wp:posOffset>
              </wp:positionV>
              <wp:extent cx="1861503" cy="333375"/>
              <wp:effectExtent l="1905" t="0" r="7620" b="7620"/>
              <wp:wrapNone/>
              <wp:docPr id="22" name="Rectangle 22"/>
              <wp:cNvGraphicFramePr/>
              <a:graphic xmlns:a="http://schemas.openxmlformats.org/drawingml/2006/main">
                <a:graphicData uri="http://schemas.microsoft.com/office/word/2010/wordprocessingShape">
                  <wps:wsp>
                    <wps:cNvSpPr/>
                    <wps:spPr>
                      <a:xfrm rot="16200000">
                        <a:off x="0" y="0"/>
                        <a:ext cx="1861503" cy="333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D5615C" w14:textId="77777777" w:rsidR="006A47E5" w:rsidRPr="00F32EC9" w:rsidRDefault="006A47E5" w:rsidP="005A3F41">
                          <w:pPr>
                            <w:rPr>
                              <w:rFonts w:asciiTheme="majorHAnsi" w:hAnsiTheme="majorHAnsi"/>
                              <w:color w:val="798291"/>
                              <w:sz w:val="20"/>
                              <w:szCs w:val="20"/>
                            </w:rPr>
                          </w:pPr>
                          <w:r w:rsidRPr="00F32EC9">
                            <w:rPr>
                              <w:rFonts w:asciiTheme="majorHAnsi" w:hAnsiTheme="majorHAnsi"/>
                              <w:color w:val="798291"/>
                              <w:sz w:val="20"/>
                              <w:szCs w:val="20"/>
                            </w:rPr>
                            <w:t>UNCONTROLLED WHEN PRINTED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A53DD" id="Rectangle 22" o:spid="_x0000_s1026" style="position:absolute;margin-left:-27.6pt;margin-top:-77.85pt;width:146.6pt;height:26.25pt;rotation:-90;z-index:251656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" filled="f" stroked="f" strokeweight="1pt">
              <v:textbox inset="0,0,0,0">
                <w:txbxContent>
                  <w:p w14:paraId="54D5615C" w14:textId="77777777" w:rsidR="006A47E5" w:rsidRPr="00F32EC9" w:rsidRDefault="006A47E5" w:rsidP="005A3F41">
                    <w:pPr>
                      <w:rPr>
                        <w:rFonts w:asciiTheme="majorHAnsi" w:hAnsiTheme="majorHAnsi"/>
                        <w:color w:val="798291"/>
                        <w:sz w:val="20"/>
                        <w:szCs w:val="20"/>
                      </w:rPr>
                    </w:pPr>
                    <w:r w:rsidRPr="00F32EC9">
                      <w:rPr>
                        <w:rFonts w:asciiTheme="majorHAnsi" w:hAnsiTheme="majorHAnsi"/>
                        <w:color w:val="798291"/>
                        <w:sz w:val="20"/>
                        <w:szCs w:val="20"/>
                      </w:rPr>
                      <w:t>UNCONTROLLED WHEN PRINTED</w:t>
                    </w:r>
                  </w:p>
                </w:txbxContent>
              </v:textbox>
              <w10:wrap anchorx="margin"/>
            </v:rect>
          </w:pict>
        </mc:Fallback>
      </mc:AlternateContent>
    </w:r>
    <w:sdt>
      <w:sdtPr>
        <w:alias w:val="Keywords"/>
        <w:tag w:val=""/>
        <w:id w:val="-1952397305"/>
        <w:placeholder>
          <w:docPart w:val="EC89EB997E4345AFBA54FEDDAB5D8596"/>
        </w:placeholder>
        <w:dataBinding w:prefixMappings="xmlns:ns0='http://purl.org/dc/elements/1.1/' xmlns:ns1='http://schemas.openxmlformats.org/package/2006/metadata/core-properties' " w:xpath="/ns1:coreProperties[1]/ns1:keywords[1]" w:storeItemID="{6C3C8BC8-F283-45AE-878A-BAB7291924A1}"/>
        <w:text/>
      </w:sdtPr>
      <w:sdtEndPr/>
      <w:sdtContent>
        <w:r w:rsidR="00477EAF">
          <w:t>ARC-POL-320</w:t>
        </w:r>
      </w:sdtContent>
    </w:sdt>
    <w:r>
      <w:t xml:space="preserve"> | Issue </w:t>
    </w:r>
    <w:sdt>
      <w:sdtPr>
        <w:alias w:val="Status"/>
        <w:tag w:val=""/>
        <w:id w:val="234356235"/>
        <w:dataBinding w:prefixMappings="xmlns:ns0='http://purl.org/dc/elements/1.1/' xmlns:ns1='http://schemas.openxmlformats.org/package/2006/metadata/core-properties' " w:xpath="/ns1:coreProperties[1]/ns1:contentStatus[1]" w:storeItemID="{6C3C8BC8-F283-45AE-878A-BAB7291924A1}"/>
        <w:text/>
      </w:sdtPr>
      <w:sdtEndPr/>
      <w:sdtContent>
        <w:r w:rsidR="007C5AAF">
          <w:t>1</w:t>
        </w:r>
      </w:sdtContent>
    </w:sdt>
    <w:r>
      <w:tab/>
    </w:r>
    <w:r>
      <w:tab/>
    </w:r>
    <w:r w:rsidRPr="006F6187">
      <w:t xml:space="preserve">Page </w:t>
    </w:r>
    <w:r w:rsidRPr="006F6187">
      <w:fldChar w:fldCharType="begin"/>
    </w:r>
    <w:r w:rsidRPr="006F6187">
      <w:instrText xml:space="preserve"> PAGE   \* MERGEFORMAT </w:instrText>
    </w:r>
    <w:r w:rsidRPr="006F6187">
      <w:fldChar w:fldCharType="separate"/>
    </w:r>
    <w:r w:rsidR="004C2461">
      <w:rPr>
        <w:noProof/>
      </w:rPr>
      <w:t>2</w:t>
    </w:r>
    <w:r w:rsidRPr="006F6187">
      <w:fldChar w:fldCharType="end"/>
    </w:r>
    <w:r w:rsidRPr="006F6187">
      <w:t xml:space="preserve"> of </w:t>
    </w:r>
    <w:fldSimple w:instr=" NUMPAGES   \* MERGEFORMAT ">
      <w:r w:rsidR="004C2461">
        <w:rPr>
          <w:noProof/>
        </w:rPr>
        <w:t>2</w:t>
      </w:r>
    </w:fldSimple>
  </w:p>
  <w:p w14:paraId="19A4F2C1" w14:textId="77777777" w:rsidR="001A2C23" w:rsidRDefault="001A2C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A2A9" w14:textId="77777777" w:rsidR="006A47E5" w:rsidRPr="006F6187" w:rsidRDefault="006A47E5" w:rsidP="006F6187">
    <w:pPr>
      <w:pStyle w:val="Footer"/>
    </w:pPr>
    <w:r w:rsidRPr="006F6187">
      <w:rPr>
        <w:noProof/>
        <w:lang w:eastAsia="en-GB"/>
      </w:rPr>
      <mc:AlternateContent>
        <mc:Choice Requires="wps">
          <w:drawing>
            <wp:anchor distT="0" distB="0" distL="114300" distR="114300" simplePos="0" relativeHeight="251658240" behindDoc="0" locked="0" layoutInCell="1" allowOverlap="1" wp14:anchorId="3B6B909B" wp14:editId="289770F6">
              <wp:simplePos x="0" y="0"/>
              <wp:positionH relativeFrom="column">
                <wp:posOffset>-1374298</wp:posOffset>
              </wp:positionH>
              <wp:positionV relativeFrom="paragraph">
                <wp:posOffset>-993299</wp:posOffset>
              </wp:positionV>
              <wp:extent cx="1928178" cy="333461"/>
              <wp:effectExtent l="0" t="2858" r="12383" b="12382"/>
              <wp:wrapNone/>
              <wp:docPr id="3" name="Rectangle 3"/>
              <wp:cNvGraphicFramePr/>
              <a:graphic xmlns:a="http://schemas.openxmlformats.org/drawingml/2006/main">
                <a:graphicData uri="http://schemas.microsoft.com/office/word/2010/wordprocessingShape">
                  <wps:wsp>
                    <wps:cNvSpPr/>
                    <wps:spPr>
                      <a:xfrm rot="16200000">
                        <a:off x="0" y="0"/>
                        <a:ext cx="1928178" cy="33346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AB7303" w14:textId="77777777" w:rsidR="006A47E5" w:rsidRPr="00F32EC9" w:rsidRDefault="006A47E5" w:rsidP="006B5A63">
                          <w:pPr>
                            <w:rPr>
                              <w:rFonts w:asciiTheme="majorHAnsi" w:hAnsiTheme="majorHAnsi"/>
                              <w:color w:val="798291"/>
                              <w:sz w:val="20"/>
                              <w:szCs w:val="20"/>
                            </w:rPr>
                          </w:pPr>
                          <w:r w:rsidRPr="00F32EC9">
                            <w:rPr>
                              <w:rFonts w:asciiTheme="majorHAnsi" w:hAnsiTheme="majorHAnsi"/>
                              <w:color w:val="798291"/>
                              <w:sz w:val="20"/>
                              <w:szCs w:val="20"/>
                            </w:rPr>
                            <w:t>UNCONTROLLED WHEN PRINTED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B909B" id="Rectangle 3" o:spid="_x0000_s1027" style="position:absolute;margin-left:-108.2pt;margin-top:-78.2pt;width:151.85pt;height:26.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" filled="f" stroked="f" strokeweight="1pt">
              <v:textbox inset="0,0,0,0">
                <w:txbxContent>
                  <w:p w14:paraId="6EAB7303" w14:textId="77777777" w:rsidR="006A47E5" w:rsidRPr="00F32EC9" w:rsidRDefault="006A47E5" w:rsidP="006B5A63">
                    <w:pPr>
                      <w:rPr>
                        <w:rFonts w:asciiTheme="majorHAnsi" w:hAnsiTheme="majorHAnsi"/>
                        <w:color w:val="798291"/>
                        <w:sz w:val="20"/>
                        <w:szCs w:val="20"/>
                      </w:rPr>
                    </w:pPr>
                    <w:r w:rsidRPr="00F32EC9">
                      <w:rPr>
                        <w:rFonts w:asciiTheme="majorHAnsi" w:hAnsiTheme="majorHAnsi"/>
                        <w:color w:val="798291"/>
                        <w:sz w:val="20"/>
                        <w:szCs w:val="20"/>
                      </w:rPr>
                      <w:t>UNCONTROLLED WHEN PRINTED</w:t>
                    </w:r>
                  </w:p>
                </w:txbxContent>
              </v:textbox>
            </v:rect>
          </w:pict>
        </mc:Fallback>
      </mc:AlternateContent>
    </w:r>
    <w:r w:rsidRPr="006F6187">
      <w:tab/>
    </w:r>
    <w:r w:rsidRPr="006F6187">
      <w:tab/>
      <w:t xml:space="preserve">Page </w:t>
    </w:r>
    <w:r w:rsidRPr="006F6187">
      <w:fldChar w:fldCharType="begin"/>
    </w:r>
    <w:r w:rsidRPr="006F6187">
      <w:instrText xml:space="preserve"> PAGE   \* MERGEFORMAT </w:instrText>
    </w:r>
    <w:r w:rsidRPr="006F6187">
      <w:fldChar w:fldCharType="separate"/>
    </w:r>
    <w:r w:rsidR="004C2461">
      <w:rPr>
        <w:noProof/>
      </w:rPr>
      <w:t>1</w:t>
    </w:r>
    <w:r w:rsidRPr="006F6187">
      <w:fldChar w:fldCharType="end"/>
    </w:r>
    <w:r w:rsidRPr="006F6187">
      <w:t xml:space="preserve"> of </w:t>
    </w:r>
    <w:fldSimple w:instr=" NUMPAGES   \* MERGEFORMAT ">
      <w:r w:rsidR="004C2461">
        <w:rPr>
          <w:noProof/>
        </w:rPr>
        <w:t>1</w:t>
      </w:r>
    </w:fldSimple>
  </w:p>
  <w:p w14:paraId="6300201C" w14:textId="77777777" w:rsidR="001A2C23" w:rsidRDefault="001A2C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7AE6" w14:textId="77777777" w:rsidR="00957275" w:rsidRDefault="00957275" w:rsidP="006B5A63">
      <w:pPr>
        <w:spacing w:before="0" w:after="0" w:line="240" w:lineRule="auto"/>
      </w:pPr>
      <w:r>
        <w:separator/>
      </w:r>
    </w:p>
    <w:p w14:paraId="3112A8F1" w14:textId="77777777" w:rsidR="00957275" w:rsidRDefault="00957275"/>
  </w:footnote>
  <w:footnote w:type="continuationSeparator" w:id="0">
    <w:p w14:paraId="61CE0415" w14:textId="77777777" w:rsidR="00957275" w:rsidRDefault="00957275" w:rsidP="006B5A63">
      <w:pPr>
        <w:spacing w:before="0" w:after="0" w:line="240" w:lineRule="auto"/>
      </w:pPr>
      <w:r>
        <w:continuationSeparator/>
      </w:r>
    </w:p>
    <w:p w14:paraId="377F8394" w14:textId="77777777" w:rsidR="00957275" w:rsidRDefault="009572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EC6A" w14:textId="4E1240BB" w:rsidR="006A47E5" w:rsidRDefault="00646F8A" w:rsidP="000340DE">
    <w:pPr>
      <w:pStyle w:val="QMSHeader"/>
    </w:pPr>
    <w:r>
      <w:drawing>
        <wp:anchor distT="0" distB="0" distL="114300" distR="114300" simplePos="0" relativeHeight="251661312" behindDoc="1" locked="0" layoutInCell="1" allowOverlap="1" wp14:anchorId="18B8F56F" wp14:editId="016A69B3">
          <wp:simplePos x="0" y="0"/>
          <wp:positionH relativeFrom="column">
            <wp:posOffset>4700270</wp:posOffset>
          </wp:positionH>
          <wp:positionV relativeFrom="paragraph">
            <wp:posOffset>-68580</wp:posOffset>
          </wp:positionV>
          <wp:extent cx="1266825" cy="651040"/>
          <wp:effectExtent l="0" t="0" r="0" b="0"/>
          <wp:wrapTight wrapText="bothSides">
            <wp:wrapPolygon edited="0">
              <wp:start x="0" y="0"/>
              <wp:lineTo x="0" y="20862"/>
              <wp:lineTo x="21113" y="20862"/>
              <wp:lineTo x="21113" y="4425"/>
              <wp:lineTo x="1949" y="0"/>
              <wp:lineTo x="0" y="0"/>
            </wp:wrapPolygon>
          </wp:wrapTight>
          <wp:docPr id="1468202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5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7E5">
      <w:t>ARC Quality Management System</w:t>
    </w:r>
  </w:p>
  <w:sdt>
    <w:sdtPr>
      <w:rPr>
        <w:rStyle w:val="HeaderChar"/>
      </w:rPr>
      <w:alias w:val="Title"/>
      <w:tag w:val=""/>
      <w:id w:val="-1160302700"/>
      <w:placeholder>
        <w:docPart w:val="503E088263C74CF4B4837C9B6E35C0EC"/>
      </w:placeholder>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p w14:paraId="36AF6D42" w14:textId="09B36CF3" w:rsidR="006A47E5" w:rsidRPr="00055704" w:rsidRDefault="009D25E2" w:rsidP="000340DE">
        <w:pPr>
          <w:pStyle w:val="QMSHeader"/>
        </w:pPr>
        <w:r>
          <w:rPr>
            <w:rStyle w:val="HeaderChar"/>
          </w:rPr>
          <w:t>People Privacy Policy - Training</w:t>
        </w:r>
      </w:p>
    </w:sdtContent>
  </w:sdt>
  <w:p w14:paraId="02FF5326" w14:textId="77777777" w:rsidR="001A2C23" w:rsidRDefault="001A2C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BE41" w14:textId="1C366A55" w:rsidR="006A47E5" w:rsidRPr="00932D66" w:rsidRDefault="00646F8A" w:rsidP="000340DE">
    <w:pPr>
      <w:pStyle w:val="QMSHeader"/>
    </w:pPr>
    <w:r>
      <w:drawing>
        <wp:anchor distT="0" distB="0" distL="114300" distR="114300" simplePos="0" relativeHeight="251663360" behindDoc="1" locked="0" layoutInCell="1" allowOverlap="1" wp14:anchorId="010007DF" wp14:editId="6CD2443C">
          <wp:simplePos x="0" y="0"/>
          <wp:positionH relativeFrom="column">
            <wp:posOffset>4619625</wp:posOffset>
          </wp:positionH>
          <wp:positionV relativeFrom="paragraph">
            <wp:posOffset>8890</wp:posOffset>
          </wp:positionV>
          <wp:extent cx="1266825" cy="651040"/>
          <wp:effectExtent l="0" t="0" r="0" b="0"/>
          <wp:wrapTight wrapText="bothSides">
            <wp:wrapPolygon edited="0">
              <wp:start x="0" y="0"/>
              <wp:lineTo x="0" y="20862"/>
              <wp:lineTo x="21113" y="20862"/>
              <wp:lineTo x="21113" y="4425"/>
              <wp:lineTo x="1949" y="0"/>
              <wp:lineTo x="0" y="0"/>
            </wp:wrapPolygon>
          </wp:wrapTight>
          <wp:docPr id="1919987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5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A47E5" w:rsidRPr="006A1AC0">
      <w:t xml:space="preserve">ARC </w:t>
    </w:r>
    <w:r w:rsidR="006A47E5" w:rsidRPr="000340DE">
      <w:t>Quality Management</w:t>
    </w:r>
    <w:r w:rsidR="006A47E5" w:rsidRPr="00932D66">
      <w:t xml:space="preserve"> System</w:t>
    </w:r>
    <w:r>
      <w:tab/>
    </w:r>
  </w:p>
  <w:p w14:paraId="55F98D1E" w14:textId="0E61F3E4" w:rsidR="006A47E5" w:rsidRPr="006A1AC0" w:rsidRDefault="00682AB0" w:rsidP="000340DE">
    <w:pPr>
      <w:pStyle w:val="Header"/>
    </w:pPr>
    <w:sdt>
      <w:sdtPr>
        <w:alias w:val="Keywords"/>
        <w:tag w:val=""/>
        <w:id w:val="-186144601"/>
        <w:dataBinding w:prefixMappings="xmlns:ns0='http://purl.org/dc/elements/1.1/' xmlns:ns1='http://schemas.openxmlformats.org/package/2006/metadata/core-properties' " w:xpath="/ns1:coreProperties[1]/ns1:keywords[1]" w:storeItemID="{6C3C8BC8-F283-45AE-878A-BAB7291924A1}"/>
        <w:text/>
      </w:sdtPr>
      <w:sdtEndPr/>
      <w:sdtContent>
        <w:r w:rsidR="00DC0955" w:rsidRPr="000340DE">
          <w:t>ARC-</w:t>
        </w:r>
        <w:r w:rsidR="00DC0955">
          <w:t>POL</w:t>
        </w:r>
        <w:r w:rsidR="00DC0955" w:rsidRPr="000340DE">
          <w:t>-</w:t>
        </w:r>
        <w:r w:rsidR="006C0416">
          <w:t>32</w:t>
        </w:r>
        <w:r w:rsidR="00477EAF">
          <w:t>0</w:t>
        </w:r>
      </w:sdtContent>
    </w:sdt>
  </w:p>
  <w:p w14:paraId="61A79901" w14:textId="77777777" w:rsidR="001A2C23" w:rsidRDefault="001A2C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AB8C714"/>
    <w:lvl w:ilvl="0">
      <w:start w:val="1"/>
      <w:numFmt w:val="bullet"/>
      <w:pStyle w:val="ListBullet2"/>
      <w:lvlText w:val="-"/>
      <w:lvlJc w:val="left"/>
      <w:pPr>
        <w:ind w:left="643" w:hanging="360"/>
      </w:pPr>
      <w:rPr>
        <w:rFonts w:ascii="Symbol" w:hAnsi="Symbol" w:hint="default"/>
        <w:b/>
        <w:i w:val="0"/>
        <w:color w:val="595959" w:themeColor="text1" w:themeTint="A6"/>
      </w:rPr>
    </w:lvl>
  </w:abstractNum>
  <w:abstractNum w:abstractNumId="1" w15:restartNumberingAfterBreak="0">
    <w:nsid w:val="FFFFFF88"/>
    <w:multiLevelType w:val="singleLevel"/>
    <w:tmpl w:val="EA820C9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5621EE8"/>
    <w:lvl w:ilvl="0">
      <w:start w:val="1"/>
      <w:numFmt w:val="bullet"/>
      <w:pStyle w:val="ListBullet"/>
      <w:lvlText w:val=""/>
      <w:lvlJc w:val="left"/>
      <w:pPr>
        <w:ind w:left="360" w:hanging="360"/>
      </w:pPr>
      <w:rPr>
        <w:rFonts w:ascii="Wingdings 2" w:hAnsi="Wingdings 2" w:hint="default"/>
        <w:color w:val="1D3B84"/>
        <w:sz w:val="22"/>
      </w:rPr>
    </w:lvl>
  </w:abstractNum>
  <w:abstractNum w:abstractNumId="3" w15:restartNumberingAfterBreak="0">
    <w:nsid w:val="06952BD1"/>
    <w:multiLevelType w:val="multilevel"/>
    <w:tmpl w:val="3E5A77A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080F477F"/>
    <w:multiLevelType w:val="multilevel"/>
    <w:tmpl w:val="F3BE45D8"/>
    <w:lvl w:ilvl="0">
      <w:start w:val="1"/>
      <w:numFmt w:val="decimal"/>
      <w:lvlText w:val="%1.0"/>
      <w:lvlJc w:val="left"/>
      <w:pPr>
        <w:tabs>
          <w:tab w:val="num" w:pos="964"/>
        </w:tabs>
        <w:ind w:left="992" w:hanging="9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1512"/>
        </w:tabs>
        <w:ind w:left="1512" w:hanging="792"/>
      </w:pPr>
      <w:rPr>
        <w:rFonts w:hint="default"/>
      </w:rPr>
    </w:lvl>
    <w:lvl w:ilvl="5">
      <w:start w:val="1"/>
      <w:numFmt w:val="decimal"/>
      <w:lvlText w:val="%1.%2.%3.%4.%5.%6."/>
      <w:lvlJc w:val="left"/>
      <w:pPr>
        <w:tabs>
          <w:tab w:val="num" w:pos="2016"/>
        </w:tabs>
        <w:ind w:left="201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024"/>
        </w:tabs>
        <w:ind w:left="3024" w:hanging="1224"/>
      </w:pPr>
      <w:rPr>
        <w:rFonts w:hint="default"/>
      </w:rPr>
    </w:lvl>
    <w:lvl w:ilvl="8">
      <w:start w:val="1"/>
      <w:numFmt w:val="decimal"/>
      <w:lvlText w:val="%1.%2.%3.%4.%5.%6.%7.%8.%9."/>
      <w:lvlJc w:val="left"/>
      <w:pPr>
        <w:tabs>
          <w:tab w:val="num" w:pos="3600"/>
        </w:tabs>
        <w:ind w:left="3600" w:hanging="1440"/>
      </w:pPr>
      <w:rPr>
        <w:rFonts w:hint="default"/>
      </w:rPr>
    </w:lvl>
  </w:abstractNum>
  <w:abstractNum w:abstractNumId="5" w15:restartNumberingAfterBreak="0">
    <w:nsid w:val="0AB61E4E"/>
    <w:multiLevelType w:val="hybridMultilevel"/>
    <w:tmpl w:val="76D65D0A"/>
    <w:lvl w:ilvl="0" w:tplc="DF7EA35E">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A53B98"/>
    <w:multiLevelType w:val="multilevel"/>
    <w:tmpl w:val="CFEC309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54F0573"/>
    <w:multiLevelType w:val="multilevel"/>
    <w:tmpl w:val="9376B15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26CC0CC1"/>
    <w:multiLevelType w:val="multilevel"/>
    <w:tmpl w:val="E9EED66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2E663B1E"/>
    <w:multiLevelType w:val="hybridMultilevel"/>
    <w:tmpl w:val="7A82647E"/>
    <w:lvl w:ilvl="0" w:tplc="5B424960">
      <w:start w:val="1"/>
      <w:numFmt w:val="upp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2E6C28C2"/>
    <w:multiLevelType w:val="multilevel"/>
    <w:tmpl w:val="C630A430"/>
    <w:lvl w:ilvl="0">
      <w:start w:val="1"/>
      <w:numFmt w:val="decimal"/>
      <w:lvlText w:val="%1."/>
      <w:lvlJc w:val="left"/>
      <w:pPr>
        <w:ind w:left="720" w:hanging="360"/>
      </w:pPr>
      <w:rPr>
        <w:rFonts w:ascii="Aptos" w:eastAsia="Aptos" w:hAnsi="Aptos" w:cs="Times New Roman"/>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3DC03E1B"/>
    <w:multiLevelType w:val="hybridMultilevel"/>
    <w:tmpl w:val="C74408AE"/>
    <w:lvl w:ilvl="0" w:tplc="08F2914E">
      <w:start w:val="1"/>
      <w:numFmt w:val="bullet"/>
      <w:lvlText w:val=""/>
      <w:lvlJc w:val="left"/>
      <w:pPr>
        <w:ind w:left="1352" w:hanging="360"/>
      </w:pPr>
      <w:rPr>
        <w:rFonts w:ascii="Wingdings" w:hAnsi="Wingdings" w:hint="default"/>
        <w:color w:val="002F5F"/>
      </w:rPr>
    </w:lvl>
    <w:lvl w:ilvl="1" w:tplc="F1C84EBA">
      <w:start w:val="1"/>
      <w:numFmt w:val="bullet"/>
      <w:lvlText w:val="o"/>
      <w:lvlJc w:val="left"/>
      <w:pPr>
        <w:ind w:left="3141" w:hanging="360"/>
      </w:pPr>
      <w:rPr>
        <w:rFonts w:ascii="Courier New" w:hAnsi="Courier New" w:cs="Courier New" w:hint="default"/>
      </w:rPr>
    </w:lvl>
    <w:lvl w:ilvl="2" w:tplc="C6BE2496" w:tentative="1">
      <w:start w:val="1"/>
      <w:numFmt w:val="bullet"/>
      <w:lvlText w:val=""/>
      <w:lvlJc w:val="left"/>
      <w:pPr>
        <w:ind w:left="3861" w:hanging="360"/>
      </w:pPr>
      <w:rPr>
        <w:rFonts w:ascii="Wingdings" w:hAnsi="Wingdings" w:hint="default"/>
      </w:rPr>
    </w:lvl>
    <w:lvl w:ilvl="3" w:tplc="1BE80238" w:tentative="1">
      <w:start w:val="1"/>
      <w:numFmt w:val="bullet"/>
      <w:lvlText w:val=""/>
      <w:lvlJc w:val="left"/>
      <w:pPr>
        <w:ind w:left="4581" w:hanging="360"/>
      </w:pPr>
      <w:rPr>
        <w:rFonts w:ascii="Symbol" w:hAnsi="Symbol" w:hint="default"/>
      </w:rPr>
    </w:lvl>
    <w:lvl w:ilvl="4" w:tplc="9676CD5A" w:tentative="1">
      <w:start w:val="1"/>
      <w:numFmt w:val="bullet"/>
      <w:lvlText w:val="o"/>
      <w:lvlJc w:val="left"/>
      <w:pPr>
        <w:ind w:left="5301" w:hanging="360"/>
      </w:pPr>
      <w:rPr>
        <w:rFonts w:ascii="Courier New" w:hAnsi="Courier New" w:cs="Courier New" w:hint="default"/>
      </w:rPr>
    </w:lvl>
    <w:lvl w:ilvl="5" w:tplc="A36A8658" w:tentative="1">
      <w:start w:val="1"/>
      <w:numFmt w:val="bullet"/>
      <w:lvlText w:val=""/>
      <w:lvlJc w:val="left"/>
      <w:pPr>
        <w:ind w:left="6021" w:hanging="360"/>
      </w:pPr>
      <w:rPr>
        <w:rFonts w:ascii="Wingdings" w:hAnsi="Wingdings" w:hint="default"/>
      </w:rPr>
    </w:lvl>
    <w:lvl w:ilvl="6" w:tplc="77347A18" w:tentative="1">
      <w:start w:val="1"/>
      <w:numFmt w:val="bullet"/>
      <w:lvlText w:val=""/>
      <w:lvlJc w:val="left"/>
      <w:pPr>
        <w:ind w:left="6741" w:hanging="360"/>
      </w:pPr>
      <w:rPr>
        <w:rFonts w:ascii="Symbol" w:hAnsi="Symbol" w:hint="default"/>
      </w:rPr>
    </w:lvl>
    <w:lvl w:ilvl="7" w:tplc="8F005E9C" w:tentative="1">
      <w:start w:val="1"/>
      <w:numFmt w:val="bullet"/>
      <w:lvlText w:val="o"/>
      <w:lvlJc w:val="left"/>
      <w:pPr>
        <w:ind w:left="7461" w:hanging="360"/>
      </w:pPr>
      <w:rPr>
        <w:rFonts w:ascii="Courier New" w:hAnsi="Courier New" w:cs="Courier New" w:hint="default"/>
      </w:rPr>
    </w:lvl>
    <w:lvl w:ilvl="8" w:tplc="FBD8181E" w:tentative="1">
      <w:start w:val="1"/>
      <w:numFmt w:val="bullet"/>
      <w:lvlText w:val=""/>
      <w:lvlJc w:val="left"/>
      <w:pPr>
        <w:ind w:left="8181" w:hanging="360"/>
      </w:pPr>
      <w:rPr>
        <w:rFonts w:ascii="Wingdings" w:hAnsi="Wingdings" w:hint="default"/>
      </w:rPr>
    </w:lvl>
  </w:abstractNum>
  <w:abstractNum w:abstractNumId="12" w15:restartNumberingAfterBreak="0">
    <w:nsid w:val="52054ED1"/>
    <w:multiLevelType w:val="hybridMultilevel"/>
    <w:tmpl w:val="D18C9C46"/>
    <w:lvl w:ilvl="0" w:tplc="47E454E8">
      <w:start w:val="1"/>
      <w:numFmt w:val="bullet"/>
      <w:pStyle w:val="TableBullet"/>
      <w:lvlText w:val=""/>
      <w:lvlJc w:val="left"/>
      <w:pPr>
        <w:ind w:left="371" w:hanging="360"/>
      </w:pPr>
      <w:rPr>
        <w:rFonts w:ascii="Wingdings 2" w:hAnsi="Wingdings 2" w:hint="default"/>
        <w:color w:val="1D3B8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287817"/>
    <w:multiLevelType w:val="multilevel"/>
    <w:tmpl w:val="35660192"/>
    <w:lvl w:ilvl="0">
      <w:start w:val="1"/>
      <w:numFmt w:val="decimal"/>
      <w:lvlText w:val="%1.0"/>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51230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C947BED"/>
    <w:multiLevelType w:val="multilevel"/>
    <w:tmpl w:val="BE78756E"/>
    <w:lvl w:ilvl="0">
      <w:start w:val="1"/>
      <w:numFmt w:val="decimal"/>
      <w:pStyle w:val="Heading1"/>
      <w:lvlText w:val="%1"/>
      <w:lvlJc w:val="left"/>
      <w:pPr>
        <w:ind w:left="2559"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E0E2038"/>
    <w:multiLevelType w:val="multilevel"/>
    <w:tmpl w:val="5EE4E01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2081900024">
    <w:abstractNumId w:val="13"/>
  </w:num>
  <w:num w:numId="2" w16cid:durableId="1921910992">
    <w:abstractNumId w:val="14"/>
  </w:num>
  <w:num w:numId="3" w16cid:durableId="234970574">
    <w:abstractNumId w:val="15"/>
  </w:num>
  <w:num w:numId="4" w16cid:durableId="396825501">
    <w:abstractNumId w:val="2"/>
  </w:num>
  <w:num w:numId="5" w16cid:durableId="883448774">
    <w:abstractNumId w:val="0"/>
  </w:num>
  <w:num w:numId="6" w16cid:durableId="1952932442">
    <w:abstractNumId w:val="1"/>
  </w:num>
  <w:num w:numId="7" w16cid:durableId="1610816670">
    <w:abstractNumId w:val="12"/>
  </w:num>
  <w:num w:numId="8" w16cid:durableId="1117600437">
    <w:abstractNumId w:val="5"/>
  </w:num>
  <w:num w:numId="9" w16cid:durableId="1020425446">
    <w:abstractNumId w:val="4"/>
  </w:num>
  <w:num w:numId="10" w16cid:durableId="1938438302">
    <w:abstractNumId w:val="11"/>
  </w:num>
  <w:num w:numId="11" w16cid:durableId="814375421">
    <w:abstractNumId w:val="16"/>
  </w:num>
  <w:num w:numId="12" w16cid:durableId="743919112">
    <w:abstractNumId w:val="3"/>
  </w:num>
  <w:num w:numId="13" w16cid:durableId="1006521717">
    <w:abstractNumId w:val="6"/>
  </w:num>
  <w:num w:numId="14" w16cid:durableId="756175439">
    <w:abstractNumId w:val="10"/>
  </w:num>
  <w:num w:numId="15" w16cid:durableId="1908227713">
    <w:abstractNumId w:val="7"/>
  </w:num>
  <w:num w:numId="16" w16cid:durableId="108597730">
    <w:abstractNumId w:val="9"/>
  </w:num>
  <w:num w:numId="17" w16cid:durableId="7360566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3MjQ1NDY1MTa0sDRW0lEKTi0uzszPAykwrAUACiNyICwAAAA="/>
  </w:docVars>
  <w:rsids>
    <w:rsidRoot w:val="00E9462E"/>
    <w:rsid w:val="00003EC1"/>
    <w:rsid w:val="00010470"/>
    <w:rsid w:val="00020A61"/>
    <w:rsid w:val="000215A7"/>
    <w:rsid w:val="00033374"/>
    <w:rsid w:val="000340DE"/>
    <w:rsid w:val="000359CE"/>
    <w:rsid w:val="000455D3"/>
    <w:rsid w:val="00055704"/>
    <w:rsid w:val="000769CB"/>
    <w:rsid w:val="00091555"/>
    <w:rsid w:val="000A214F"/>
    <w:rsid w:val="000B0427"/>
    <w:rsid w:val="000B523A"/>
    <w:rsid w:val="000C1C1A"/>
    <w:rsid w:val="000D4F7F"/>
    <w:rsid w:val="000E6AC2"/>
    <w:rsid w:val="000F0508"/>
    <w:rsid w:val="000F5C64"/>
    <w:rsid w:val="000F77DE"/>
    <w:rsid w:val="000F7EAE"/>
    <w:rsid w:val="00101245"/>
    <w:rsid w:val="001058D4"/>
    <w:rsid w:val="001112F0"/>
    <w:rsid w:val="00116F86"/>
    <w:rsid w:val="0012050D"/>
    <w:rsid w:val="00121F41"/>
    <w:rsid w:val="00123884"/>
    <w:rsid w:val="0012684D"/>
    <w:rsid w:val="00127F04"/>
    <w:rsid w:val="00127F9A"/>
    <w:rsid w:val="00136944"/>
    <w:rsid w:val="00150F49"/>
    <w:rsid w:val="00172719"/>
    <w:rsid w:val="001973CE"/>
    <w:rsid w:val="00197F0E"/>
    <w:rsid w:val="001A1A66"/>
    <w:rsid w:val="001A2C23"/>
    <w:rsid w:val="001B04E5"/>
    <w:rsid w:val="001B15A9"/>
    <w:rsid w:val="001B361A"/>
    <w:rsid w:val="001D25EE"/>
    <w:rsid w:val="001E067A"/>
    <w:rsid w:val="001F666C"/>
    <w:rsid w:val="00204F3B"/>
    <w:rsid w:val="002114EE"/>
    <w:rsid w:val="002230DE"/>
    <w:rsid w:val="002519AD"/>
    <w:rsid w:val="00266153"/>
    <w:rsid w:val="002666AC"/>
    <w:rsid w:val="0026672E"/>
    <w:rsid w:val="00294FC4"/>
    <w:rsid w:val="002A46CA"/>
    <w:rsid w:val="002B1140"/>
    <w:rsid w:val="002B1F60"/>
    <w:rsid w:val="003005C2"/>
    <w:rsid w:val="00300839"/>
    <w:rsid w:val="0030469F"/>
    <w:rsid w:val="00321447"/>
    <w:rsid w:val="00324CDB"/>
    <w:rsid w:val="00330D20"/>
    <w:rsid w:val="003519AE"/>
    <w:rsid w:val="00370824"/>
    <w:rsid w:val="00390B09"/>
    <w:rsid w:val="003A7EFB"/>
    <w:rsid w:val="003B6D34"/>
    <w:rsid w:val="003D31DB"/>
    <w:rsid w:val="003D72B3"/>
    <w:rsid w:val="003E11E3"/>
    <w:rsid w:val="003F22E3"/>
    <w:rsid w:val="00406103"/>
    <w:rsid w:val="00421591"/>
    <w:rsid w:val="00431885"/>
    <w:rsid w:val="0044101F"/>
    <w:rsid w:val="00452A1E"/>
    <w:rsid w:val="00454C69"/>
    <w:rsid w:val="004607AE"/>
    <w:rsid w:val="004616FA"/>
    <w:rsid w:val="0046189D"/>
    <w:rsid w:val="0046654C"/>
    <w:rsid w:val="00467B34"/>
    <w:rsid w:val="0047234F"/>
    <w:rsid w:val="00477EAF"/>
    <w:rsid w:val="00491AE0"/>
    <w:rsid w:val="004A3806"/>
    <w:rsid w:val="004A39FC"/>
    <w:rsid w:val="004A43FD"/>
    <w:rsid w:val="004B2A39"/>
    <w:rsid w:val="004C1038"/>
    <w:rsid w:val="004C2461"/>
    <w:rsid w:val="004C34A7"/>
    <w:rsid w:val="004C6DAF"/>
    <w:rsid w:val="004D329D"/>
    <w:rsid w:val="004E0E0F"/>
    <w:rsid w:val="004E3660"/>
    <w:rsid w:val="004E5C6B"/>
    <w:rsid w:val="004E78BD"/>
    <w:rsid w:val="005108D9"/>
    <w:rsid w:val="00520973"/>
    <w:rsid w:val="00527621"/>
    <w:rsid w:val="0054212A"/>
    <w:rsid w:val="00545B55"/>
    <w:rsid w:val="00546626"/>
    <w:rsid w:val="00551505"/>
    <w:rsid w:val="00556B58"/>
    <w:rsid w:val="00561C2B"/>
    <w:rsid w:val="00570674"/>
    <w:rsid w:val="00574815"/>
    <w:rsid w:val="00584284"/>
    <w:rsid w:val="00585678"/>
    <w:rsid w:val="005904B7"/>
    <w:rsid w:val="00594116"/>
    <w:rsid w:val="005A3F41"/>
    <w:rsid w:val="005B6618"/>
    <w:rsid w:val="005E4A1A"/>
    <w:rsid w:val="005E7159"/>
    <w:rsid w:val="005E78BF"/>
    <w:rsid w:val="00620FF1"/>
    <w:rsid w:val="006258F6"/>
    <w:rsid w:val="006448D4"/>
    <w:rsid w:val="00646F8A"/>
    <w:rsid w:val="006546F1"/>
    <w:rsid w:val="006570F4"/>
    <w:rsid w:val="00672D77"/>
    <w:rsid w:val="00676D0A"/>
    <w:rsid w:val="00682AB0"/>
    <w:rsid w:val="00683D28"/>
    <w:rsid w:val="00683F6E"/>
    <w:rsid w:val="006953D8"/>
    <w:rsid w:val="006A1AC0"/>
    <w:rsid w:val="006A47E5"/>
    <w:rsid w:val="006A59B0"/>
    <w:rsid w:val="006B011B"/>
    <w:rsid w:val="006B30AC"/>
    <w:rsid w:val="006B3194"/>
    <w:rsid w:val="006B5A63"/>
    <w:rsid w:val="006C0416"/>
    <w:rsid w:val="006C10D4"/>
    <w:rsid w:val="006C52B5"/>
    <w:rsid w:val="006D5210"/>
    <w:rsid w:val="006F6187"/>
    <w:rsid w:val="00704259"/>
    <w:rsid w:val="00704DD1"/>
    <w:rsid w:val="00713F1B"/>
    <w:rsid w:val="0071777E"/>
    <w:rsid w:val="00726CA1"/>
    <w:rsid w:val="00737CB1"/>
    <w:rsid w:val="00757D6C"/>
    <w:rsid w:val="007605CC"/>
    <w:rsid w:val="00760CEB"/>
    <w:rsid w:val="00762269"/>
    <w:rsid w:val="007A1A64"/>
    <w:rsid w:val="007A2DBF"/>
    <w:rsid w:val="007A65A8"/>
    <w:rsid w:val="007B2B84"/>
    <w:rsid w:val="007C0D04"/>
    <w:rsid w:val="007C4DE8"/>
    <w:rsid w:val="007C5AAF"/>
    <w:rsid w:val="007D2118"/>
    <w:rsid w:val="007F248B"/>
    <w:rsid w:val="007F3989"/>
    <w:rsid w:val="00804785"/>
    <w:rsid w:val="00807263"/>
    <w:rsid w:val="008144FA"/>
    <w:rsid w:val="008146F6"/>
    <w:rsid w:val="00822E00"/>
    <w:rsid w:val="00835220"/>
    <w:rsid w:val="008369A6"/>
    <w:rsid w:val="008412F6"/>
    <w:rsid w:val="00863258"/>
    <w:rsid w:val="008817D6"/>
    <w:rsid w:val="008A6E39"/>
    <w:rsid w:val="008B29D5"/>
    <w:rsid w:val="008B5415"/>
    <w:rsid w:val="008B72BB"/>
    <w:rsid w:val="008C1A59"/>
    <w:rsid w:val="00905195"/>
    <w:rsid w:val="00932D66"/>
    <w:rsid w:val="009355AC"/>
    <w:rsid w:val="0094297E"/>
    <w:rsid w:val="00943417"/>
    <w:rsid w:val="00943B93"/>
    <w:rsid w:val="00947C13"/>
    <w:rsid w:val="00957275"/>
    <w:rsid w:val="009722A0"/>
    <w:rsid w:val="00976630"/>
    <w:rsid w:val="00977F86"/>
    <w:rsid w:val="0098138F"/>
    <w:rsid w:val="0098684A"/>
    <w:rsid w:val="00990814"/>
    <w:rsid w:val="00997628"/>
    <w:rsid w:val="009A5B60"/>
    <w:rsid w:val="009C4F44"/>
    <w:rsid w:val="009D25E2"/>
    <w:rsid w:val="009E1F99"/>
    <w:rsid w:val="009E5257"/>
    <w:rsid w:val="009F36DD"/>
    <w:rsid w:val="009F7E7A"/>
    <w:rsid w:val="00A039CA"/>
    <w:rsid w:val="00A22E72"/>
    <w:rsid w:val="00A23BD5"/>
    <w:rsid w:val="00A45826"/>
    <w:rsid w:val="00A524C4"/>
    <w:rsid w:val="00A84006"/>
    <w:rsid w:val="00A91DDA"/>
    <w:rsid w:val="00AB7F86"/>
    <w:rsid w:val="00AC1AFA"/>
    <w:rsid w:val="00AC2BBF"/>
    <w:rsid w:val="00AC6073"/>
    <w:rsid w:val="00AF6C3C"/>
    <w:rsid w:val="00AF732D"/>
    <w:rsid w:val="00B02EF1"/>
    <w:rsid w:val="00B04CA8"/>
    <w:rsid w:val="00B059C3"/>
    <w:rsid w:val="00B060DD"/>
    <w:rsid w:val="00B06DCF"/>
    <w:rsid w:val="00B07FDD"/>
    <w:rsid w:val="00B27BA7"/>
    <w:rsid w:val="00B32620"/>
    <w:rsid w:val="00B44C42"/>
    <w:rsid w:val="00B452A6"/>
    <w:rsid w:val="00B55905"/>
    <w:rsid w:val="00B63901"/>
    <w:rsid w:val="00B83790"/>
    <w:rsid w:val="00B86D32"/>
    <w:rsid w:val="00BB18BD"/>
    <w:rsid w:val="00BB4F59"/>
    <w:rsid w:val="00BB5D98"/>
    <w:rsid w:val="00BE192A"/>
    <w:rsid w:val="00BE1B94"/>
    <w:rsid w:val="00BF25E7"/>
    <w:rsid w:val="00BF5557"/>
    <w:rsid w:val="00C010A5"/>
    <w:rsid w:val="00C0171F"/>
    <w:rsid w:val="00C0208C"/>
    <w:rsid w:val="00C030CE"/>
    <w:rsid w:val="00C04C24"/>
    <w:rsid w:val="00C07F43"/>
    <w:rsid w:val="00C1719A"/>
    <w:rsid w:val="00C202C4"/>
    <w:rsid w:val="00C2188B"/>
    <w:rsid w:val="00C22078"/>
    <w:rsid w:val="00C22522"/>
    <w:rsid w:val="00C33A13"/>
    <w:rsid w:val="00C3775A"/>
    <w:rsid w:val="00C40C00"/>
    <w:rsid w:val="00C56396"/>
    <w:rsid w:val="00C56A91"/>
    <w:rsid w:val="00C667FF"/>
    <w:rsid w:val="00C834C5"/>
    <w:rsid w:val="00C83719"/>
    <w:rsid w:val="00C85F2D"/>
    <w:rsid w:val="00C9014D"/>
    <w:rsid w:val="00C9121E"/>
    <w:rsid w:val="00CA2005"/>
    <w:rsid w:val="00CA371A"/>
    <w:rsid w:val="00CB2D63"/>
    <w:rsid w:val="00CB50BE"/>
    <w:rsid w:val="00CB57D3"/>
    <w:rsid w:val="00CB713C"/>
    <w:rsid w:val="00CD233C"/>
    <w:rsid w:val="00CD5631"/>
    <w:rsid w:val="00CE028D"/>
    <w:rsid w:val="00CE1B29"/>
    <w:rsid w:val="00CF35F8"/>
    <w:rsid w:val="00CF6BFA"/>
    <w:rsid w:val="00D0290D"/>
    <w:rsid w:val="00D04BB2"/>
    <w:rsid w:val="00D07485"/>
    <w:rsid w:val="00D13B0C"/>
    <w:rsid w:val="00D17723"/>
    <w:rsid w:val="00D45C0C"/>
    <w:rsid w:val="00D5376D"/>
    <w:rsid w:val="00D6182B"/>
    <w:rsid w:val="00D664B7"/>
    <w:rsid w:val="00D67E7F"/>
    <w:rsid w:val="00D85D60"/>
    <w:rsid w:val="00D86022"/>
    <w:rsid w:val="00D87CEF"/>
    <w:rsid w:val="00D90412"/>
    <w:rsid w:val="00DA07AD"/>
    <w:rsid w:val="00DB7F18"/>
    <w:rsid w:val="00DC0955"/>
    <w:rsid w:val="00DD2E2A"/>
    <w:rsid w:val="00DD52C6"/>
    <w:rsid w:val="00DF0C8D"/>
    <w:rsid w:val="00DF1630"/>
    <w:rsid w:val="00DF39B7"/>
    <w:rsid w:val="00DF3B19"/>
    <w:rsid w:val="00DF69E5"/>
    <w:rsid w:val="00DF79FA"/>
    <w:rsid w:val="00E035D3"/>
    <w:rsid w:val="00E05BD1"/>
    <w:rsid w:val="00E07959"/>
    <w:rsid w:val="00E22EF0"/>
    <w:rsid w:val="00E23349"/>
    <w:rsid w:val="00E358D2"/>
    <w:rsid w:val="00E367F1"/>
    <w:rsid w:val="00E46471"/>
    <w:rsid w:val="00E57F27"/>
    <w:rsid w:val="00E65A88"/>
    <w:rsid w:val="00E73FDD"/>
    <w:rsid w:val="00E743DC"/>
    <w:rsid w:val="00E80DD4"/>
    <w:rsid w:val="00E8188A"/>
    <w:rsid w:val="00E874F7"/>
    <w:rsid w:val="00E92438"/>
    <w:rsid w:val="00E9462E"/>
    <w:rsid w:val="00EB7EE5"/>
    <w:rsid w:val="00ED1713"/>
    <w:rsid w:val="00ED1BF9"/>
    <w:rsid w:val="00EE3A77"/>
    <w:rsid w:val="00EE45CB"/>
    <w:rsid w:val="00EF25AE"/>
    <w:rsid w:val="00EF5AD3"/>
    <w:rsid w:val="00F06453"/>
    <w:rsid w:val="00F16C1F"/>
    <w:rsid w:val="00F209EF"/>
    <w:rsid w:val="00F32EC9"/>
    <w:rsid w:val="00F45C36"/>
    <w:rsid w:val="00F46AAD"/>
    <w:rsid w:val="00F50278"/>
    <w:rsid w:val="00F55825"/>
    <w:rsid w:val="00F57340"/>
    <w:rsid w:val="00F61AB4"/>
    <w:rsid w:val="00F61D82"/>
    <w:rsid w:val="00F627E3"/>
    <w:rsid w:val="00F65AC3"/>
    <w:rsid w:val="00F75A93"/>
    <w:rsid w:val="00F75F12"/>
    <w:rsid w:val="00F819E3"/>
    <w:rsid w:val="00F823BC"/>
    <w:rsid w:val="00F85B3E"/>
    <w:rsid w:val="00F86911"/>
    <w:rsid w:val="00F969FF"/>
    <w:rsid w:val="00FC3D30"/>
    <w:rsid w:val="00FE16F6"/>
    <w:rsid w:val="00FE6D33"/>
    <w:rsid w:val="00FF2D96"/>
    <w:rsid w:val="00FF5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87429"/>
  <w15:chartTrackingRefBased/>
  <w15:docId w15:val="{34340F1E-DA0E-40E7-90E9-4651D225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0"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iPriority="0"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rsid w:val="004A39FC"/>
    <w:pPr>
      <w:spacing w:before="120" w:line="264" w:lineRule="auto"/>
    </w:pPr>
    <w:rPr>
      <w:rFonts w:ascii="Calibri" w:hAnsi="Calibri"/>
    </w:rPr>
  </w:style>
  <w:style w:type="paragraph" w:styleId="Heading1">
    <w:name w:val="heading 1"/>
    <w:basedOn w:val="Normal"/>
    <w:next w:val="Body"/>
    <w:link w:val="Heading1Char"/>
    <w:uiPriority w:val="1"/>
    <w:qFormat/>
    <w:rsid w:val="00B83790"/>
    <w:pPr>
      <w:keepNext/>
      <w:keepLines/>
      <w:numPr>
        <w:numId w:val="3"/>
      </w:numPr>
      <w:spacing w:before="480" w:after="280"/>
      <w:ind w:left="709" w:hanging="709"/>
      <w:outlineLvl w:val="0"/>
    </w:pPr>
    <w:rPr>
      <w:rFonts w:asciiTheme="majorHAnsi" w:eastAsiaTheme="majorEastAsia" w:hAnsiTheme="majorHAnsi" w:cstheme="majorBidi"/>
      <w:b/>
      <w:color w:val="1D3B84"/>
      <w:sz w:val="30"/>
      <w:szCs w:val="32"/>
    </w:rPr>
  </w:style>
  <w:style w:type="paragraph" w:styleId="Heading2">
    <w:name w:val="heading 2"/>
    <w:basedOn w:val="Normal"/>
    <w:next w:val="Body"/>
    <w:link w:val="Heading2Char"/>
    <w:uiPriority w:val="1"/>
    <w:qFormat/>
    <w:rsid w:val="00CA2005"/>
    <w:pPr>
      <w:keepNext/>
      <w:keepLines/>
      <w:numPr>
        <w:ilvl w:val="1"/>
        <w:numId w:val="3"/>
      </w:numPr>
      <w:spacing w:before="360" w:after="240"/>
      <w:ind w:left="709" w:hanging="709"/>
      <w:outlineLvl w:val="1"/>
    </w:pPr>
    <w:rPr>
      <w:rFonts w:ascii="Calibri Light" w:eastAsiaTheme="majorEastAsia" w:hAnsi="Calibri Light" w:cstheme="majorBidi"/>
      <w:b/>
      <w:color w:val="1D3B84"/>
      <w:sz w:val="24"/>
      <w:szCs w:val="26"/>
    </w:rPr>
  </w:style>
  <w:style w:type="paragraph" w:styleId="Heading3">
    <w:name w:val="heading 3"/>
    <w:basedOn w:val="Normal"/>
    <w:next w:val="Body"/>
    <w:link w:val="Heading3Char"/>
    <w:uiPriority w:val="3"/>
    <w:qFormat/>
    <w:rsid w:val="0054212A"/>
    <w:pPr>
      <w:keepNext/>
      <w:keepLines/>
      <w:numPr>
        <w:ilvl w:val="2"/>
        <w:numId w:val="3"/>
      </w:numPr>
      <w:spacing w:before="40" w:after="0"/>
      <w:outlineLvl w:val="2"/>
    </w:pPr>
    <w:rPr>
      <w:rFonts w:asciiTheme="majorHAnsi" w:eastAsiaTheme="majorEastAsia" w:hAnsiTheme="majorHAnsi" w:cstheme="majorBidi"/>
      <w:b/>
      <w:color w:val="1D3B84"/>
      <w:szCs w:val="24"/>
    </w:rPr>
  </w:style>
  <w:style w:type="paragraph" w:styleId="Heading4">
    <w:name w:val="heading 4"/>
    <w:basedOn w:val="Normal"/>
    <w:next w:val="Normal"/>
    <w:link w:val="Heading4Char"/>
    <w:uiPriority w:val="3"/>
    <w:rsid w:val="0054212A"/>
    <w:pPr>
      <w:keepNext/>
      <w:keepLines/>
      <w:numPr>
        <w:ilvl w:val="3"/>
        <w:numId w:val="3"/>
      </w:numPr>
      <w:spacing w:before="40" w:after="0"/>
      <w:outlineLvl w:val="3"/>
    </w:pPr>
    <w:rPr>
      <w:rFonts w:asciiTheme="majorHAnsi" w:eastAsiaTheme="majorEastAsia" w:hAnsiTheme="majorHAnsi" w:cstheme="majorBidi"/>
      <w:i/>
      <w:iCs/>
      <w:color w:val="1D3B84"/>
    </w:rPr>
  </w:style>
  <w:style w:type="paragraph" w:styleId="Heading5">
    <w:name w:val="heading 5"/>
    <w:basedOn w:val="Normal"/>
    <w:next w:val="Normal"/>
    <w:link w:val="Heading5Char"/>
    <w:uiPriority w:val="99"/>
    <w:semiHidden/>
    <w:rsid w:val="006B5A63"/>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9"/>
    <w:semiHidden/>
    <w:qFormat/>
    <w:rsid w:val="006B5A63"/>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9"/>
    <w:semiHidden/>
    <w:qFormat/>
    <w:rsid w:val="006B5A63"/>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qFormat/>
    <w:rsid w:val="006B5A6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6B5A6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AB7F86"/>
    <w:rPr>
      <w:rFonts w:asciiTheme="minorHAnsi" w:hAnsiTheme="minorHAnsi"/>
    </w:rPr>
  </w:style>
  <w:style w:type="character" w:customStyle="1" w:styleId="BodyTextChar">
    <w:name w:val="Body Text Char"/>
    <w:basedOn w:val="DefaultParagraphFont"/>
    <w:link w:val="BodyText"/>
    <w:uiPriority w:val="99"/>
    <w:semiHidden/>
    <w:rsid w:val="004A39FC"/>
  </w:style>
  <w:style w:type="character" w:customStyle="1" w:styleId="Heading1Char">
    <w:name w:val="Heading 1 Char"/>
    <w:basedOn w:val="DefaultParagraphFont"/>
    <w:link w:val="Heading1"/>
    <w:uiPriority w:val="1"/>
    <w:rsid w:val="002666AC"/>
    <w:rPr>
      <w:rFonts w:asciiTheme="majorHAnsi" w:eastAsiaTheme="majorEastAsia" w:hAnsiTheme="majorHAnsi" w:cstheme="majorBidi"/>
      <w:b/>
      <w:color w:val="1D3B84"/>
      <w:sz w:val="30"/>
      <w:szCs w:val="32"/>
    </w:rPr>
  </w:style>
  <w:style w:type="character" w:customStyle="1" w:styleId="Heading2Char">
    <w:name w:val="Heading 2 Char"/>
    <w:basedOn w:val="DefaultParagraphFont"/>
    <w:link w:val="Heading2"/>
    <w:uiPriority w:val="1"/>
    <w:rsid w:val="002666AC"/>
    <w:rPr>
      <w:rFonts w:ascii="Calibri Light" w:eastAsiaTheme="majorEastAsia" w:hAnsi="Calibri Light" w:cstheme="majorBidi"/>
      <w:b/>
      <w:color w:val="1D3B84"/>
      <w:sz w:val="24"/>
      <w:szCs w:val="26"/>
    </w:rPr>
  </w:style>
  <w:style w:type="character" w:customStyle="1" w:styleId="Heading3Char">
    <w:name w:val="Heading 3 Char"/>
    <w:basedOn w:val="DefaultParagraphFont"/>
    <w:link w:val="Heading3"/>
    <w:uiPriority w:val="3"/>
    <w:rsid w:val="00E367F1"/>
    <w:rPr>
      <w:rFonts w:asciiTheme="majorHAnsi" w:eastAsiaTheme="majorEastAsia" w:hAnsiTheme="majorHAnsi" w:cstheme="majorBidi"/>
      <w:b/>
      <w:color w:val="1D3B84"/>
      <w:szCs w:val="24"/>
    </w:rPr>
  </w:style>
  <w:style w:type="paragraph" w:styleId="Title">
    <w:name w:val="Title"/>
    <w:basedOn w:val="Normal"/>
    <w:next w:val="Normal"/>
    <w:link w:val="TitleChar"/>
    <w:uiPriority w:val="3"/>
    <w:qFormat/>
    <w:rsid w:val="006A1AC0"/>
    <w:pPr>
      <w:pBdr>
        <w:bottom w:val="single" w:sz="36" w:space="12" w:color="798291"/>
      </w:pBdr>
      <w:spacing w:before="0" w:after="360" w:line="240" w:lineRule="auto"/>
      <w:contextualSpacing/>
    </w:pPr>
    <w:rPr>
      <w:rFonts w:eastAsiaTheme="majorEastAsia" w:cstheme="majorBidi"/>
      <w:b/>
      <w:color w:val="1D3B84"/>
      <w:spacing w:val="-10"/>
      <w:kern w:val="28"/>
      <w:sz w:val="44"/>
      <w:szCs w:val="56"/>
    </w:rPr>
  </w:style>
  <w:style w:type="character" w:customStyle="1" w:styleId="TitleChar">
    <w:name w:val="Title Char"/>
    <w:basedOn w:val="DefaultParagraphFont"/>
    <w:link w:val="Title"/>
    <w:uiPriority w:val="3"/>
    <w:rsid w:val="00E367F1"/>
    <w:rPr>
      <w:rFonts w:ascii="Calibri" w:eastAsiaTheme="majorEastAsia" w:hAnsi="Calibri" w:cstheme="majorBidi"/>
      <w:b/>
      <w:color w:val="1D3B84"/>
      <w:spacing w:val="-10"/>
      <w:kern w:val="28"/>
      <w:sz w:val="44"/>
      <w:szCs w:val="56"/>
    </w:rPr>
  </w:style>
  <w:style w:type="character" w:customStyle="1" w:styleId="Heading4Char">
    <w:name w:val="Heading 4 Char"/>
    <w:basedOn w:val="DefaultParagraphFont"/>
    <w:link w:val="Heading4"/>
    <w:uiPriority w:val="3"/>
    <w:rsid w:val="00E367F1"/>
    <w:rPr>
      <w:rFonts w:asciiTheme="majorHAnsi" w:eastAsiaTheme="majorEastAsia" w:hAnsiTheme="majorHAnsi" w:cstheme="majorBidi"/>
      <w:i/>
      <w:iCs/>
      <w:color w:val="1D3B84"/>
    </w:rPr>
  </w:style>
  <w:style w:type="character" w:customStyle="1" w:styleId="Heading5Char">
    <w:name w:val="Heading 5 Char"/>
    <w:basedOn w:val="DefaultParagraphFont"/>
    <w:link w:val="Heading5"/>
    <w:uiPriority w:val="99"/>
    <w:semiHidden/>
    <w:rsid w:val="004A39F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9"/>
    <w:semiHidden/>
    <w:rsid w:val="004A39F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9"/>
    <w:semiHidden/>
    <w:rsid w:val="004A39F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9"/>
    <w:semiHidden/>
    <w:rsid w:val="004A39F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4A39FC"/>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4"/>
    <w:rsid w:val="000340DE"/>
    <w:pPr>
      <w:tabs>
        <w:tab w:val="center" w:pos="4513"/>
        <w:tab w:val="right" w:pos="9026"/>
      </w:tabs>
      <w:spacing w:before="0" w:after="120" w:line="240" w:lineRule="auto"/>
    </w:pPr>
    <w:rPr>
      <w:b/>
      <w:noProof/>
      <w:color w:val="666666"/>
      <w:sz w:val="28"/>
      <w:lang w:eastAsia="en-GB"/>
    </w:rPr>
  </w:style>
  <w:style w:type="character" w:customStyle="1" w:styleId="HeaderChar">
    <w:name w:val="Header Char"/>
    <w:basedOn w:val="DefaultParagraphFont"/>
    <w:link w:val="Header"/>
    <w:uiPriority w:val="4"/>
    <w:rsid w:val="00E367F1"/>
    <w:rPr>
      <w:rFonts w:ascii="Calibri" w:hAnsi="Calibri"/>
      <w:b/>
      <w:noProof/>
      <w:color w:val="666666"/>
      <w:sz w:val="28"/>
      <w:lang w:eastAsia="en-GB"/>
    </w:rPr>
  </w:style>
  <w:style w:type="paragraph" w:styleId="Footer">
    <w:name w:val="footer"/>
    <w:basedOn w:val="Normal"/>
    <w:link w:val="FooterChar"/>
    <w:uiPriority w:val="4"/>
    <w:rsid w:val="00055704"/>
    <w:pPr>
      <w:pBdr>
        <w:top w:val="single" w:sz="4" w:space="4" w:color="798291"/>
      </w:pBdr>
      <w:tabs>
        <w:tab w:val="center" w:pos="4513"/>
        <w:tab w:val="right" w:pos="9026"/>
      </w:tabs>
      <w:spacing w:before="0" w:after="0" w:line="240" w:lineRule="auto"/>
    </w:pPr>
    <w:rPr>
      <w:color w:val="59606A"/>
      <w:sz w:val="20"/>
    </w:rPr>
  </w:style>
  <w:style w:type="character" w:customStyle="1" w:styleId="FooterChar">
    <w:name w:val="Footer Char"/>
    <w:basedOn w:val="DefaultParagraphFont"/>
    <w:link w:val="Footer"/>
    <w:uiPriority w:val="4"/>
    <w:rsid w:val="00E367F1"/>
    <w:rPr>
      <w:rFonts w:ascii="Calibri" w:hAnsi="Calibri"/>
      <w:color w:val="59606A"/>
      <w:sz w:val="20"/>
    </w:rPr>
  </w:style>
  <w:style w:type="paragraph" w:styleId="ListNumber">
    <w:name w:val="List Number"/>
    <w:basedOn w:val="Normal"/>
    <w:uiPriority w:val="1"/>
    <w:qFormat/>
    <w:rsid w:val="000455D3"/>
    <w:pPr>
      <w:numPr>
        <w:numId w:val="6"/>
      </w:numPr>
      <w:tabs>
        <w:tab w:val="clear" w:pos="360"/>
      </w:tabs>
      <w:ind w:left="1418" w:hanging="284"/>
    </w:pPr>
  </w:style>
  <w:style w:type="character" w:styleId="PlaceholderText">
    <w:name w:val="Placeholder Text"/>
    <w:basedOn w:val="DefaultParagraphFont"/>
    <w:uiPriority w:val="99"/>
    <w:semiHidden/>
    <w:rsid w:val="001B361A"/>
    <w:rPr>
      <w:color w:val="808080"/>
    </w:rPr>
  </w:style>
  <w:style w:type="table" w:styleId="TableGrid">
    <w:name w:val="Table Grid"/>
    <w:aliases w:val="Table Header Textx"/>
    <w:basedOn w:val="TableNormal"/>
    <w:uiPriority w:val="59"/>
    <w:rsid w:val="001B3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uiPriority w:val="2"/>
    <w:qFormat/>
    <w:rsid w:val="00B83790"/>
    <w:pPr>
      <w:spacing w:before="60" w:after="60"/>
    </w:pPr>
    <w:rPr>
      <w:color w:val="000000" w:themeColor="text1"/>
      <w:sz w:val="20"/>
    </w:rPr>
  </w:style>
  <w:style w:type="paragraph" w:customStyle="1" w:styleId="QMSInfo">
    <w:name w:val="QMS Info"/>
    <w:basedOn w:val="Header"/>
    <w:uiPriority w:val="4"/>
    <w:qFormat/>
    <w:rsid w:val="003005C2"/>
    <w:pPr>
      <w:pBdr>
        <w:bottom w:val="single" w:sz="18" w:space="12" w:color="798291"/>
      </w:pBdr>
      <w:tabs>
        <w:tab w:val="clear" w:pos="4513"/>
        <w:tab w:val="left" w:pos="1134"/>
        <w:tab w:val="left" w:pos="4536"/>
        <w:tab w:val="left" w:pos="5670"/>
      </w:tabs>
    </w:pPr>
    <w:rPr>
      <w:b w:val="0"/>
      <w:sz w:val="22"/>
    </w:rPr>
  </w:style>
  <w:style w:type="paragraph" w:styleId="ListBullet">
    <w:name w:val="List Bullet"/>
    <w:basedOn w:val="Normal"/>
    <w:uiPriority w:val="1"/>
    <w:qFormat/>
    <w:rsid w:val="000455D3"/>
    <w:pPr>
      <w:numPr>
        <w:numId w:val="4"/>
      </w:numPr>
      <w:spacing w:before="0"/>
      <w:ind w:left="1418" w:hanging="284"/>
    </w:pPr>
  </w:style>
  <w:style w:type="paragraph" w:styleId="ListBullet2">
    <w:name w:val="List Bullet 2"/>
    <w:basedOn w:val="Normal"/>
    <w:uiPriority w:val="99"/>
    <w:semiHidden/>
    <w:rsid w:val="00DF1630"/>
    <w:pPr>
      <w:numPr>
        <w:numId w:val="5"/>
      </w:numPr>
      <w:ind w:left="709" w:hanging="283"/>
      <w:contextualSpacing/>
    </w:pPr>
  </w:style>
  <w:style w:type="paragraph" w:customStyle="1" w:styleId="TableHeading">
    <w:name w:val="Table Heading"/>
    <w:basedOn w:val="TableText"/>
    <w:uiPriority w:val="2"/>
    <w:qFormat/>
    <w:rsid w:val="00822E00"/>
    <w:pPr>
      <w:spacing w:line="240" w:lineRule="auto"/>
      <w:jc w:val="center"/>
    </w:pPr>
    <w:rPr>
      <w:rFonts w:asciiTheme="minorHAnsi" w:hAnsiTheme="minorHAnsi"/>
      <w:b/>
      <w:color w:val="auto"/>
    </w:rPr>
  </w:style>
  <w:style w:type="paragraph" w:styleId="Caption">
    <w:name w:val="caption"/>
    <w:basedOn w:val="Normal"/>
    <w:next w:val="Normal"/>
    <w:uiPriority w:val="5"/>
    <w:qFormat/>
    <w:rsid w:val="00D17723"/>
    <w:pPr>
      <w:keepNext/>
      <w:keepLines/>
      <w:spacing w:before="240" w:after="240"/>
      <w:jc w:val="center"/>
    </w:pPr>
    <w:rPr>
      <w:iCs/>
      <w:color w:val="DF4F1D"/>
      <w:szCs w:val="18"/>
    </w:rPr>
  </w:style>
  <w:style w:type="paragraph" w:customStyle="1" w:styleId="TableTextCentred">
    <w:name w:val="Table Text Centred"/>
    <w:basedOn w:val="TableText"/>
    <w:uiPriority w:val="2"/>
    <w:qFormat/>
    <w:rsid w:val="00822E00"/>
    <w:pPr>
      <w:jc w:val="center"/>
    </w:pPr>
  </w:style>
  <w:style w:type="paragraph" w:customStyle="1" w:styleId="TableBullet">
    <w:name w:val="Table Bullet"/>
    <w:basedOn w:val="TableText"/>
    <w:uiPriority w:val="2"/>
    <w:qFormat/>
    <w:rsid w:val="00E367F1"/>
    <w:pPr>
      <w:numPr>
        <w:numId w:val="7"/>
      </w:numPr>
      <w:spacing w:before="0"/>
      <w:contextualSpacing/>
    </w:pPr>
  </w:style>
  <w:style w:type="paragraph" w:customStyle="1" w:styleId="RevisionHeader">
    <w:name w:val="Revision Header"/>
    <w:basedOn w:val="Normal"/>
    <w:uiPriority w:val="5"/>
    <w:qFormat/>
    <w:rsid w:val="009355AC"/>
    <w:pPr>
      <w:keepNext/>
      <w:framePr w:hSpace="181" w:wrap="around" w:vAnchor="text" w:hAnchor="margin" w:x="40" w:y="35"/>
      <w:spacing w:before="40" w:after="40"/>
      <w:jc w:val="center"/>
    </w:pPr>
    <w:rPr>
      <w:rFonts w:eastAsia="Times New Roman" w:cs="Times New Roman"/>
      <w:color w:val="000000" w:themeColor="text1"/>
      <w:sz w:val="18"/>
    </w:rPr>
  </w:style>
  <w:style w:type="character" w:customStyle="1" w:styleId="TableTextChar">
    <w:name w:val="Table Text Char"/>
    <w:link w:val="TableText"/>
    <w:uiPriority w:val="2"/>
    <w:rsid w:val="00E367F1"/>
    <w:rPr>
      <w:rFonts w:ascii="Calibri" w:hAnsi="Calibri"/>
      <w:color w:val="000000" w:themeColor="text1"/>
      <w:sz w:val="20"/>
    </w:rPr>
  </w:style>
  <w:style w:type="paragraph" w:customStyle="1" w:styleId="RevisionText">
    <w:name w:val="Revision Text"/>
    <w:basedOn w:val="TableTextCentred"/>
    <w:uiPriority w:val="5"/>
    <w:qFormat/>
    <w:rsid w:val="009355AC"/>
    <w:pPr>
      <w:keepNext/>
      <w:framePr w:hSpace="181" w:wrap="around" w:vAnchor="text" w:hAnchor="margin" w:x="40" w:y="35"/>
    </w:pPr>
    <w:rPr>
      <w:rFonts w:eastAsia="Times New Roman" w:cs="Arial"/>
      <w:color w:val="auto"/>
      <w:lang w:val="en-IE"/>
    </w:rPr>
  </w:style>
  <w:style w:type="paragraph" w:customStyle="1" w:styleId="DocInfoHeading2">
    <w:name w:val="DocInfo Heading 2"/>
    <w:basedOn w:val="Heading4"/>
    <w:uiPriority w:val="5"/>
    <w:qFormat/>
    <w:rsid w:val="000215A7"/>
    <w:pPr>
      <w:numPr>
        <w:ilvl w:val="0"/>
        <w:numId w:val="0"/>
      </w:numPr>
      <w:spacing w:before="240" w:after="120"/>
    </w:pPr>
    <w:rPr>
      <w:rFonts w:ascii="Arial" w:hAnsi="Arial"/>
      <w:i w:val="0"/>
      <w:color w:val="7F7F7F" w:themeColor="text1" w:themeTint="80"/>
      <w:sz w:val="20"/>
      <w:szCs w:val="24"/>
    </w:rPr>
  </w:style>
  <w:style w:type="paragraph" w:customStyle="1" w:styleId="Reference">
    <w:name w:val="Reference"/>
    <w:basedOn w:val="BodyText"/>
    <w:uiPriority w:val="5"/>
    <w:qFormat/>
    <w:rsid w:val="00DA07AD"/>
    <w:pPr>
      <w:numPr>
        <w:numId w:val="8"/>
      </w:numPr>
      <w:ind w:left="567" w:hanging="567"/>
    </w:pPr>
  </w:style>
  <w:style w:type="paragraph" w:customStyle="1" w:styleId="ApprovalsControl">
    <w:name w:val="Approvals Control"/>
    <w:basedOn w:val="Heading2"/>
    <w:uiPriority w:val="5"/>
    <w:qFormat/>
    <w:rsid w:val="00DA07AD"/>
    <w:pPr>
      <w:numPr>
        <w:ilvl w:val="0"/>
        <w:numId w:val="0"/>
      </w:numPr>
      <w:outlineLvl w:val="9"/>
    </w:pPr>
    <w:rPr>
      <w:color w:val="666666"/>
    </w:rPr>
  </w:style>
  <w:style w:type="paragraph" w:customStyle="1" w:styleId="ApprovalsText">
    <w:name w:val="Approvals Text"/>
    <w:basedOn w:val="Normal"/>
    <w:uiPriority w:val="5"/>
    <w:qFormat/>
    <w:rsid w:val="00F627E3"/>
    <w:pPr>
      <w:tabs>
        <w:tab w:val="left" w:pos="1560"/>
      </w:tabs>
      <w:spacing w:before="60" w:after="120"/>
    </w:pPr>
    <w:rPr>
      <w:sz w:val="20"/>
    </w:rPr>
  </w:style>
  <w:style w:type="paragraph" w:customStyle="1" w:styleId="Note">
    <w:name w:val="Note"/>
    <w:basedOn w:val="Normal"/>
    <w:uiPriority w:val="5"/>
    <w:qFormat/>
    <w:rsid w:val="00D17723"/>
    <w:pPr>
      <w:keepLines/>
      <w:pBdr>
        <w:top w:val="single" w:sz="12" w:space="7" w:color="EDEDED"/>
        <w:left w:val="single" w:sz="12" w:space="4" w:color="EDEDED"/>
        <w:bottom w:val="single" w:sz="12" w:space="7" w:color="EDEDED"/>
        <w:right w:val="single" w:sz="12" w:space="4" w:color="EDEDED"/>
      </w:pBdr>
      <w:shd w:val="clear" w:color="auto" w:fill="EDEDED"/>
      <w:tabs>
        <w:tab w:val="left" w:pos="1009"/>
      </w:tabs>
      <w:autoSpaceDE w:val="0"/>
      <w:autoSpaceDN w:val="0"/>
      <w:adjustRightInd w:val="0"/>
      <w:spacing w:before="240" w:after="240" w:line="252" w:lineRule="auto"/>
      <w:ind w:left="993" w:hanging="993"/>
    </w:pPr>
    <w:rPr>
      <w:rFonts w:eastAsia="Times New Roman" w:cs="Arial"/>
      <w:bCs/>
      <w:color w:val="666666"/>
      <w:sz w:val="20"/>
      <w:szCs w:val="24"/>
      <w:lang w:eastAsia="en-GB"/>
    </w:rPr>
  </w:style>
  <w:style w:type="paragraph" w:customStyle="1" w:styleId="GuideHeading">
    <w:name w:val="Guide Heading"/>
    <w:basedOn w:val="Normal"/>
    <w:uiPriority w:val="5"/>
    <w:qFormat/>
    <w:rsid w:val="003D31DB"/>
    <w:pPr>
      <w:keepNext/>
      <w:pBdr>
        <w:bottom w:val="single" w:sz="18" w:space="1" w:color="FBBA00"/>
      </w:pBdr>
      <w:spacing w:before="360"/>
    </w:pPr>
    <w:rPr>
      <w:rFonts w:eastAsiaTheme="majorEastAsia" w:cstheme="majorBidi"/>
      <w:color w:val="DF4C1D"/>
      <w:sz w:val="26"/>
      <w:szCs w:val="26"/>
    </w:rPr>
  </w:style>
  <w:style w:type="character" w:styleId="Hyperlink">
    <w:name w:val="Hyperlink"/>
    <w:uiPriority w:val="99"/>
    <w:semiHidden/>
    <w:rsid w:val="00DF79FA"/>
    <w:rPr>
      <w:color w:val="0000FF"/>
      <w:u w:val="single"/>
    </w:rPr>
  </w:style>
  <w:style w:type="character" w:styleId="Mention">
    <w:name w:val="Mention"/>
    <w:basedOn w:val="DefaultParagraphFont"/>
    <w:uiPriority w:val="99"/>
    <w:semiHidden/>
    <w:rsid w:val="001E067A"/>
    <w:rPr>
      <w:color w:val="2B579A"/>
      <w:shd w:val="clear" w:color="auto" w:fill="E6E6E6"/>
    </w:rPr>
  </w:style>
  <w:style w:type="paragraph" w:styleId="BalloonText">
    <w:name w:val="Balloon Text"/>
    <w:basedOn w:val="Normal"/>
    <w:link w:val="BalloonTextChar"/>
    <w:uiPriority w:val="99"/>
    <w:semiHidden/>
    <w:rsid w:val="006C52B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9FC"/>
    <w:rPr>
      <w:rFonts w:ascii="Segoe UI" w:hAnsi="Segoe UI" w:cs="Segoe UI"/>
      <w:sz w:val="18"/>
      <w:szCs w:val="18"/>
    </w:rPr>
  </w:style>
  <w:style w:type="character" w:styleId="CommentReference">
    <w:name w:val="annotation reference"/>
    <w:basedOn w:val="DefaultParagraphFont"/>
    <w:rsid w:val="00E035D3"/>
    <w:rPr>
      <w:sz w:val="16"/>
      <w:szCs w:val="16"/>
    </w:rPr>
  </w:style>
  <w:style w:type="paragraph" w:styleId="CommentText">
    <w:name w:val="annotation text"/>
    <w:basedOn w:val="Normal"/>
    <w:link w:val="CommentTextChar"/>
    <w:rsid w:val="00E035D3"/>
    <w:pPr>
      <w:spacing w:line="240" w:lineRule="auto"/>
    </w:pPr>
    <w:rPr>
      <w:sz w:val="20"/>
      <w:szCs w:val="20"/>
    </w:rPr>
  </w:style>
  <w:style w:type="character" w:customStyle="1" w:styleId="CommentTextChar">
    <w:name w:val="Comment Text Char"/>
    <w:basedOn w:val="DefaultParagraphFont"/>
    <w:link w:val="CommentText"/>
    <w:uiPriority w:val="99"/>
    <w:semiHidden/>
    <w:rsid w:val="004A39FC"/>
    <w:rPr>
      <w:rFonts w:ascii="Calibri" w:hAnsi="Calibri"/>
      <w:sz w:val="20"/>
      <w:szCs w:val="20"/>
    </w:rPr>
  </w:style>
  <w:style w:type="paragraph" w:styleId="CommentSubject">
    <w:name w:val="annotation subject"/>
    <w:basedOn w:val="CommentText"/>
    <w:next w:val="CommentText"/>
    <w:link w:val="CommentSubjectChar"/>
    <w:uiPriority w:val="99"/>
    <w:semiHidden/>
    <w:rsid w:val="00E035D3"/>
    <w:rPr>
      <w:b/>
      <w:bCs/>
    </w:rPr>
  </w:style>
  <w:style w:type="character" w:customStyle="1" w:styleId="CommentSubjectChar">
    <w:name w:val="Comment Subject Char"/>
    <w:basedOn w:val="CommentTextChar"/>
    <w:link w:val="CommentSubject"/>
    <w:uiPriority w:val="99"/>
    <w:semiHidden/>
    <w:rsid w:val="004A39FC"/>
    <w:rPr>
      <w:rFonts w:ascii="Calibri" w:hAnsi="Calibri"/>
      <w:b/>
      <w:bCs/>
      <w:sz w:val="20"/>
      <w:szCs w:val="20"/>
    </w:rPr>
  </w:style>
  <w:style w:type="character" w:styleId="UnresolvedMention">
    <w:name w:val="Unresolved Mention"/>
    <w:basedOn w:val="DefaultParagraphFont"/>
    <w:uiPriority w:val="99"/>
    <w:semiHidden/>
    <w:rsid w:val="006A47E5"/>
    <w:rPr>
      <w:color w:val="808080"/>
      <w:shd w:val="clear" w:color="auto" w:fill="E6E6E6"/>
    </w:rPr>
  </w:style>
  <w:style w:type="paragraph" w:customStyle="1" w:styleId="QMSHeader">
    <w:name w:val="QMS Header"/>
    <w:basedOn w:val="Header"/>
    <w:uiPriority w:val="4"/>
    <w:qFormat/>
    <w:rsid w:val="000340DE"/>
    <w:rPr>
      <w:b w:val="0"/>
    </w:rPr>
  </w:style>
  <w:style w:type="paragraph" w:styleId="ListParagraph">
    <w:name w:val="List Paragraph"/>
    <w:basedOn w:val="Normal"/>
    <w:rsid w:val="00E367F1"/>
    <w:pPr>
      <w:ind w:left="720"/>
      <w:contextualSpacing/>
    </w:pPr>
  </w:style>
  <w:style w:type="paragraph" w:customStyle="1" w:styleId="Body">
    <w:name w:val="Body"/>
    <w:basedOn w:val="Normal"/>
    <w:autoRedefine/>
    <w:qFormat/>
    <w:rsid w:val="0030469F"/>
    <w:pPr>
      <w:ind w:left="709"/>
    </w:pPr>
  </w:style>
  <w:style w:type="paragraph" w:styleId="Revision">
    <w:name w:val="Revision"/>
    <w:hidden/>
    <w:uiPriority w:val="99"/>
    <w:semiHidden/>
    <w:rsid w:val="00AC2BBF"/>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90018">
      <w:bodyDiv w:val="1"/>
      <w:marLeft w:val="0"/>
      <w:marRight w:val="0"/>
      <w:marTop w:val="0"/>
      <w:marBottom w:val="0"/>
      <w:divBdr>
        <w:top w:val="none" w:sz="0" w:space="0" w:color="auto"/>
        <w:left w:val="none" w:sz="0" w:space="0" w:color="auto"/>
        <w:bottom w:val="none" w:sz="0" w:space="0" w:color="auto"/>
        <w:right w:val="none" w:sz="0" w:space="0" w:color="auto"/>
      </w:divBdr>
    </w:div>
    <w:div w:id="1178275356">
      <w:bodyDiv w:val="1"/>
      <w:marLeft w:val="0"/>
      <w:marRight w:val="0"/>
      <w:marTop w:val="0"/>
      <w:marBottom w:val="0"/>
      <w:divBdr>
        <w:top w:val="none" w:sz="0" w:space="0" w:color="auto"/>
        <w:left w:val="none" w:sz="0" w:space="0" w:color="auto"/>
        <w:bottom w:val="none" w:sz="0" w:space="0" w:color="auto"/>
        <w:right w:val="none" w:sz="0" w:space="0" w:color="auto"/>
      </w:divBdr>
    </w:div>
    <w:div w:id="1949853878">
      <w:bodyDiv w:val="1"/>
      <w:marLeft w:val="0"/>
      <w:marRight w:val="0"/>
      <w:marTop w:val="0"/>
      <w:marBottom w:val="0"/>
      <w:divBdr>
        <w:top w:val="none" w:sz="0" w:space="0" w:color="auto"/>
        <w:left w:val="none" w:sz="0" w:space="0" w:color="auto"/>
        <w:bottom w:val="none" w:sz="0" w:space="0" w:color="auto"/>
        <w:right w:val="none" w:sz="0" w:space="0" w:color="auto"/>
      </w:divBdr>
      <w:divsChild>
        <w:div w:id="1946888884">
          <w:marLeft w:val="0"/>
          <w:marRight w:val="0"/>
          <w:marTop w:val="15"/>
          <w:marBottom w:val="0"/>
          <w:divBdr>
            <w:top w:val="single" w:sz="48" w:space="0" w:color="auto"/>
            <w:left w:val="single" w:sz="48" w:space="0" w:color="auto"/>
            <w:bottom w:val="single" w:sz="48" w:space="0" w:color="auto"/>
            <w:right w:val="single" w:sz="48" w:space="0" w:color="auto"/>
          </w:divBdr>
          <w:divsChild>
            <w:div w:id="1721899093">
              <w:marLeft w:val="0"/>
              <w:marRight w:val="0"/>
              <w:marTop w:val="0"/>
              <w:marBottom w:val="0"/>
              <w:divBdr>
                <w:top w:val="none" w:sz="0" w:space="0" w:color="auto"/>
                <w:left w:val="none" w:sz="0" w:space="0" w:color="auto"/>
                <w:bottom w:val="none" w:sz="0" w:space="0" w:color="auto"/>
                <w:right w:val="none" w:sz="0" w:space="0" w:color="auto"/>
              </w:divBdr>
            </w:div>
          </w:divsChild>
        </w:div>
        <w:div w:id="83378811">
          <w:marLeft w:val="0"/>
          <w:marRight w:val="0"/>
          <w:marTop w:val="15"/>
          <w:marBottom w:val="0"/>
          <w:divBdr>
            <w:top w:val="single" w:sz="48" w:space="0" w:color="auto"/>
            <w:left w:val="single" w:sz="48" w:space="0" w:color="auto"/>
            <w:bottom w:val="single" w:sz="48" w:space="0" w:color="auto"/>
            <w:right w:val="single" w:sz="48" w:space="0" w:color="auto"/>
          </w:divBdr>
          <w:divsChild>
            <w:div w:id="14402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dpr@consultarc.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Sheavills\OneDrive%20-%20ABBOTT%20RISK%20CONSULTING%20LTD\Desktop\ARC-TEMP-001%20Internal%20Management%20System%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A91B7A382C4E3D84C3D451DDAB45BF"/>
        <w:category>
          <w:name w:val="General"/>
          <w:gallery w:val="placeholder"/>
        </w:category>
        <w:types>
          <w:type w:val="bbPlcHdr"/>
        </w:types>
        <w:behaviors>
          <w:behavior w:val="content"/>
        </w:behaviors>
        <w:guid w:val="{E722AD6F-5324-4237-8C86-CF51327A11DE}"/>
      </w:docPartPr>
      <w:docPartBody>
        <w:p w:rsidR="00870D87" w:rsidRDefault="00870D87">
          <w:pPr>
            <w:pStyle w:val="FCA91B7A382C4E3D84C3D451DDAB45BF"/>
          </w:pPr>
          <w:r w:rsidRPr="0047745E">
            <w:rPr>
              <w:rStyle w:val="PlaceholderText"/>
            </w:rPr>
            <w:t>[Title]</w:t>
          </w:r>
        </w:p>
      </w:docPartBody>
    </w:docPart>
    <w:docPart>
      <w:docPartPr>
        <w:name w:val="503E088263C74CF4B4837C9B6E35C0EC"/>
        <w:category>
          <w:name w:val="General"/>
          <w:gallery w:val="placeholder"/>
        </w:category>
        <w:types>
          <w:type w:val="bbPlcHdr"/>
        </w:types>
        <w:behaviors>
          <w:behavior w:val="content"/>
        </w:behaviors>
        <w:guid w:val="{0A894DAA-DD30-493A-8B29-EF73102C6192}"/>
      </w:docPartPr>
      <w:docPartBody>
        <w:p w:rsidR="00870D87" w:rsidRDefault="00870D87">
          <w:pPr>
            <w:pStyle w:val="503E088263C74CF4B4837C9B6E35C0EC"/>
          </w:pPr>
          <w:r w:rsidRPr="0047745E">
            <w:rPr>
              <w:rStyle w:val="PlaceholderText"/>
            </w:rPr>
            <w:t>[Status]</w:t>
          </w:r>
        </w:p>
      </w:docPartBody>
    </w:docPart>
    <w:docPart>
      <w:docPartPr>
        <w:name w:val="EC89EB997E4345AFBA54FEDDAB5D8596"/>
        <w:category>
          <w:name w:val="General"/>
          <w:gallery w:val="placeholder"/>
        </w:category>
        <w:types>
          <w:type w:val="bbPlcHdr"/>
        </w:types>
        <w:behaviors>
          <w:behavior w:val="content"/>
        </w:behaviors>
        <w:guid w:val="{4288E89A-4365-4640-9E9E-FF688903817F}"/>
      </w:docPartPr>
      <w:docPartBody>
        <w:p w:rsidR="00870D87" w:rsidRDefault="00870D87">
          <w:pPr>
            <w:pStyle w:val="EC89EB997E4345AFBA54FEDDAB5D8596"/>
          </w:pPr>
          <w:r w:rsidRPr="003B4FDE">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87"/>
    <w:rsid w:val="000F0508"/>
    <w:rsid w:val="001973CE"/>
    <w:rsid w:val="001A1A66"/>
    <w:rsid w:val="003074AE"/>
    <w:rsid w:val="0038028B"/>
    <w:rsid w:val="004E0E0F"/>
    <w:rsid w:val="005A0701"/>
    <w:rsid w:val="00647170"/>
    <w:rsid w:val="00683F6E"/>
    <w:rsid w:val="00730AE6"/>
    <w:rsid w:val="00807263"/>
    <w:rsid w:val="008412F6"/>
    <w:rsid w:val="00870D87"/>
    <w:rsid w:val="008874E0"/>
    <w:rsid w:val="008B5415"/>
    <w:rsid w:val="00A672A4"/>
    <w:rsid w:val="00AF732D"/>
    <w:rsid w:val="00BB18BD"/>
    <w:rsid w:val="00BF25E7"/>
    <w:rsid w:val="00C53955"/>
    <w:rsid w:val="00E05BD1"/>
    <w:rsid w:val="00E41470"/>
    <w:rsid w:val="00E46471"/>
    <w:rsid w:val="00F46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A91B7A382C4E3D84C3D451DDAB45BF">
    <w:name w:val="FCA91B7A382C4E3D84C3D451DDAB45BF"/>
  </w:style>
  <w:style w:type="paragraph" w:customStyle="1" w:styleId="503E088263C74CF4B4837C9B6E35C0EC">
    <w:name w:val="503E088263C74CF4B4837C9B6E35C0EC"/>
  </w:style>
  <w:style w:type="paragraph" w:customStyle="1" w:styleId="EC89EB997E4345AFBA54FEDDAB5D8596">
    <w:name w:val="EC89EB997E4345AFBA54FEDDAB5D85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2026-03-20T00:00:00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067F25-9A4A-46CF-AB25-8F3C1A39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ARC-TEMP-001 Internal Management System Document</Template>
  <TotalTime>4</TotalTime>
  <Pages>5</Pages>
  <Words>1390</Words>
  <Characters>7605</Characters>
  <Application>Microsoft Office Word</Application>
  <DocSecurity>4</DocSecurity>
  <Lines>135</Lines>
  <Paragraphs>75</Paragraphs>
  <ScaleCrop>false</ScaleCrop>
  <HeadingPairs>
    <vt:vector size="2" baseType="variant">
      <vt:variant>
        <vt:lpstr>Title</vt:lpstr>
      </vt:variant>
      <vt:variant>
        <vt:i4>1</vt:i4>
      </vt:variant>
    </vt:vector>
  </HeadingPairs>
  <TitlesOfParts>
    <vt:vector size="1" baseType="lpstr">
      <vt:lpstr>People Privacy Policy</vt:lpstr>
    </vt:vector>
  </TitlesOfParts>
  <Manager>&lt;Owner&gt;</Manager>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Privacy Policy - Training</dc:title>
  <dc:subject>&lt;Element Title&gt;</dc:subject>
  <dc:creator>Zoe Sheavills</dc:creator>
  <cp:keywords>ARC-POL-320</cp:keywords>
  <dc:description/>
  <cp:lastModifiedBy>Izzy Rudy</cp:lastModifiedBy>
  <cp:revision>2</cp:revision>
  <cp:lastPrinted>2017-05-08T12:55:00Z</cp:lastPrinted>
  <dcterms:created xsi:type="dcterms:W3CDTF">2026-03-20T13:25:00Z</dcterms:created>
  <dcterms:modified xsi:type="dcterms:W3CDTF">2026-03-20T13:25:00Z</dcterms:modified>
  <cp:category>&lt;xx&gt;</cp:category>
  <cp:contentStatus>1</cp:contentStatus>
</cp:coreProperties>
</file>